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6C" w:rsidRPr="00FB40F8" w:rsidRDefault="00CF076C" w:rsidP="00CF076C">
      <w:pPr>
        <w:jc w:val="center"/>
      </w:pPr>
      <w:r w:rsidRPr="00FB40F8">
        <w:t>КУРГАНСКАЯ ОБЛАСТЬ</w:t>
      </w:r>
    </w:p>
    <w:p w:rsidR="00CF076C" w:rsidRPr="00FB40F8" w:rsidRDefault="00CF076C" w:rsidP="00CF076C">
      <w:pPr>
        <w:jc w:val="center"/>
      </w:pPr>
      <w:r w:rsidRPr="00FB40F8">
        <w:t>ПРИТОБОЛЬНЫЙ РАЙОН</w:t>
      </w:r>
    </w:p>
    <w:p w:rsidR="00CF076C" w:rsidRPr="00FB40F8" w:rsidRDefault="00CF076C" w:rsidP="00CF076C">
      <w:pPr>
        <w:jc w:val="center"/>
      </w:pPr>
      <w:r w:rsidRPr="00FB40F8">
        <w:t>ГЛАДКОВСКИЙ СЕЛЬСОВЕТ</w:t>
      </w:r>
    </w:p>
    <w:p w:rsidR="00CF076C" w:rsidRPr="00FB40F8" w:rsidRDefault="00CF076C" w:rsidP="00CF076C">
      <w:pPr>
        <w:jc w:val="center"/>
      </w:pPr>
      <w:r w:rsidRPr="00FB40F8">
        <w:t>АДМИНИСТРАЦИЯ ГЛАДКОВСКОГО СЕЛЬСОВЕТА</w:t>
      </w:r>
    </w:p>
    <w:p w:rsidR="00CF076C" w:rsidRPr="00FB40F8" w:rsidRDefault="00CF076C" w:rsidP="00CF076C"/>
    <w:p w:rsidR="00CF076C" w:rsidRPr="00FB40F8" w:rsidRDefault="00CF076C" w:rsidP="00CF076C"/>
    <w:p w:rsidR="00CF076C" w:rsidRPr="00FB40F8" w:rsidRDefault="00CF076C" w:rsidP="00CF076C">
      <w:pPr>
        <w:jc w:val="center"/>
        <w:rPr>
          <w:b/>
        </w:rPr>
      </w:pPr>
      <w:r w:rsidRPr="00FB40F8">
        <w:rPr>
          <w:b/>
        </w:rPr>
        <w:t>ПОСТАНОВЛЕНИЕ</w:t>
      </w:r>
    </w:p>
    <w:p w:rsidR="00CF076C" w:rsidRPr="00FB40F8" w:rsidRDefault="00CF076C" w:rsidP="00CF076C">
      <w:pPr>
        <w:rPr>
          <w:b/>
        </w:rPr>
      </w:pPr>
    </w:p>
    <w:p w:rsidR="00CF076C" w:rsidRPr="00FB40F8" w:rsidRDefault="00CF076C" w:rsidP="00CF076C">
      <w:pPr>
        <w:rPr>
          <w:b/>
        </w:rPr>
      </w:pPr>
    </w:p>
    <w:p w:rsidR="00CF076C" w:rsidRPr="00FB40F8" w:rsidRDefault="00CF076C" w:rsidP="00CF076C">
      <w:r w:rsidRPr="00FB40F8">
        <w:t>о</w:t>
      </w:r>
      <w:r w:rsidR="00FB40F8">
        <w:t>т 20</w:t>
      </w:r>
      <w:r w:rsidR="0004173C" w:rsidRPr="00FB40F8">
        <w:t xml:space="preserve"> </w:t>
      </w:r>
      <w:r w:rsidR="00A6305C">
        <w:t>декабря</w:t>
      </w:r>
      <w:r w:rsidR="0004173C" w:rsidRPr="00FB40F8">
        <w:t xml:space="preserve">  2012 года      №  3</w:t>
      </w:r>
      <w:r w:rsidR="002A2FEA">
        <w:t>7</w:t>
      </w:r>
    </w:p>
    <w:p w:rsidR="00CF076C" w:rsidRPr="00FB40F8" w:rsidRDefault="00CF076C" w:rsidP="00CF076C">
      <w:r w:rsidRPr="00FB40F8">
        <w:t xml:space="preserve">с. Гладковское                                      </w:t>
      </w:r>
    </w:p>
    <w:p w:rsidR="00CF076C" w:rsidRPr="00FB40F8" w:rsidRDefault="00CF076C" w:rsidP="00CF076C">
      <w:pPr>
        <w:shd w:val="clear" w:color="auto" w:fill="FFFFFF"/>
        <w:rPr>
          <w:b/>
          <w:bCs/>
          <w:color w:val="000000"/>
        </w:rPr>
      </w:pPr>
    </w:p>
    <w:p w:rsidR="00A838B5" w:rsidRPr="00FB40F8" w:rsidRDefault="00A838B5" w:rsidP="00A838B5">
      <w:pPr>
        <w:shd w:val="clear" w:color="auto" w:fill="FFFFFF"/>
        <w:jc w:val="center"/>
        <w:rPr>
          <w:color w:val="000000"/>
        </w:rPr>
      </w:pPr>
    </w:p>
    <w:p w:rsidR="00A838B5" w:rsidRPr="00FB40F8" w:rsidRDefault="00A838B5" w:rsidP="00A838B5">
      <w:pPr>
        <w:shd w:val="clear" w:color="auto" w:fill="FFFFFF"/>
        <w:jc w:val="center"/>
        <w:rPr>
          <w:b/>
          <w:color w:val="000000"/>
        </w:rPr>
      </w:pPr>
      <w:r w:rsidRPr="00FB40F8">
        <w:rPr>
          <w:b/>
          <w:color w:val="000000"/>
        </w:rPr>
        <w:t>Об  утверждении  административного регламента</w:t>
      </w:r>
    </w:p>
    <w:p w:rsidR="00A838B5" w:rsidRPr="00FB40F8" w:rsidRDefault="00A838B5" w:rsidP="00A838B5">
      <w:pPr>
        <w:shd w:val="clear" w:color="auto" w:fill="FFFFFF"/>
        <w:jc w:val="center"/>
        <w:rPr>
          <w:b/>
          <w:color w:val="000000"/>
        </w:rPr>
      </w:pPr>
      <w:r w:rsidRPr="00FB40F8">
        <w:rPr>
          <w:b/>
          <w:color w:val="000000"/>
        </w:rPr>
        <w:t>по  предоставлению  муниципальной   услуги</w:t>
      </w:r>
    </w:p>
    <w:p w:rsidR="00A838B5" w:rsidRPr="00FB40F8" w:rsidRDefault="00A838B5" w:rsidP="00A838B5">
      <w:pPr>
        <w:shd w:val="clear" w:color="auto" w:fill="FFFFFF"/>
        <w:jc w:val="center"/>
        <w:rPr>
          <w:b/>
        </w:rPr>
      </w:pPr>
      <w:r w:rsidRPr="00FB40F8">
        <w:rPr>
          <w:b/>
        </w:rPr>
        <w:t>«Приём и оформление документов для заключения договоров</w:t>
      </w:r>
    </w:p>
    <w:p w:rsidR="00A838B5" w:rsidRPr="00FB40F8" w:rsidRDefault="00A838B5" w:rsidP="00A838B5">
      <w:pPr>
        <w:shd w:val="clear" w:color="auto" w:fill="FFFFFF"/>
        <w:jc w:val="center"/>
        <w:rPr>
          <w:b/>
          <w:color w:val="000000"/>
        </w:rPr>
      </w:pPr>
      <w:r w:rsidRPr="00FB40F8">
        <w:rPr>
          <w:b/>
        </w:rPr>
        <w:t>социального найма жилых помещений муниципального жилищного фонда»</w:t>
      </w:r>
    </w:p>
    <w:p w:rsidR="00A838B5" w:rsidRPr="00FB40F8" w:rsidRDefault="00A838B5" w:rsidP="00A838B5">
      <w:pPr>
        <w:jc w:val="center"/>
        <w:rPr>
          <w:color w:val="000000"/>
          <w:lang w:eastAsia="en-US" w:bidi="en-US"/>
        </w:rPr>
      </w:pPr>
    </w:p>
    <w:p w:rsidR="00A838B5" w:rsidRPr="00FB40F8" w:rsidRDefault="00A838B5" w:rsidP="00A838B5">
      <w:pPr>
        <w:jc w:val="both"/>
        <w:rPr>
          <w:color w:val="000000"/>
          <w:lang w:eastAsia="en-US" w:bidi="en-US"/>
        </w:rPr>
      </w:pPr>
    </w:p>
    <w:p w:rsidR="00E55A59" w:rsidRDefault="00A838B5" w:rsidP="00A838B5">
      <w:pPr>
        <w:ind w:firstLine="708"/>
        <w:jc w:val="both"/>
      </w:pPr>
      <w:r w:rsidRPr="00FB40F8">
        <w:t xml:space="preserve">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</w:t>
      </w:r>
      <w:r w:rsidRPr="00FB40F8">
        <w:rPr>
          <w:color w:val="000000"/>
          <w:lang w:eastAsia="en-US" w:bidi="en-US"/>
        </w:rPr>
        <w:t xml:space="preserve">а также в целях регламентации административных процедур услуг </w:t>
      </w:r>
      <w:r w:rsidRPr="00FB40F8">
        <w:rPr>
          <w:rFonts w:eastAsia="Times New Roman CYR"/>
          <w:color w:val="000000"/>
          <w:lang w:eastAsia="en-US" w:bidi="en-US"/>
        </w:rPr>
        <w:t xml:space="preserve">по </w:t>
      </w:r>
      <w:r w:rsidRPr="00FB40F8">
        <w:t xml:space="preserve">приёму и оформлению документов для заключения договоров социального найма жилых помещений муниципального жилищного фонда  </w:t>
      </w:r>
      <w:r w:rsidR="00E55A59">
        <w:t>Гладковского</w:t>
      </w:r>
      <w:r w:rsidRPr="00FB40F8">
        <w:t xml:space="preserve"> сельсовета, Администрация </w:t>
      </w:r>
      <w:r w:rsidR="00E55A59">
        <w:t>Гладковского</w:t>
      </w:r>
      <w:r w:rsidRPr="00FB40F8">
        <w:t xml:space="preserve"> сельсовета </w:t>
      </w:r>
    </w:p>
    <w:p w:rsidR="00A838B5" w:rsidRPr="00FB40F8" w:rsidRDefault="00A838B5" w:rsidP="00A838B5">
      <w:pPr>
        <w:ind w:firstLine="708"/>
        <w:jc w:val="both"/>
      </w:pPr>
      <w:r w:rsidRPr="00FB40F8">
        <w:t>ПОСТАНОВЛЯЕТ:</w:t>
      </w:r>
    </w:p>
    <w:p w:rsidR="00A838B5" w:rsidRPr="00FB40F8" w:rsidRDefault="00A838B5" w:rsidP="00A838B5">
      <w:pPr>
        <w:autoSpaceDE w:val="0"/>
        <w:autoSpaceDN w:val="0"/>
        <w:adjustRightInd w:val="0"/>
        <w:jc w:val="both"/>
        <w:rPr>
          <w:color w:val="000000"/>
        </w:rPr>
      </w:pPr>
      <w:r w:rsidRPr="00FB40F8">
        <w:rPr>
          <w:color w:val="000000"/>
          <w:lang w:eastAsia="en-US" w:bidi="en-US"/>
        </w:rPr>
        <w:t xml:space="preserve">     1. Утвердить административный регламент </w:t>
      </w:r>
      <w:r w:rsidRPr="00FB40F8">
        <w:rPr>
          <w:rFonts w:eastAsia="Times New Roman CYR"/>
          <w:color w:val="000000"/>
          <w:lang w:eastAsia="en-US" w:bidi="en-US"/>
        </w:rPr>
        <w:t>предоставления муниципальной услуги</w:t>
      </w:r>
      <w:r w:rsidRPr="00FB40F8">
        <w:rPr>
          <w:rFonts w:eastAsia="Times New Roman CYR"/>
          <w:bCs/>
          <w:color w:val="000000"/>
          <w:lang w:eastAsia="en-US" w:bidi="en-US"/>
        </w:rPr>
        <w:t xml:space="preserve"> </w:t>
      </w:r>
      <w:r w:rsidRPr="00FB40F8">
        <w:t xml:space="preserve"> «Приём и оформление документов для заключения договоров социального найма жилых помещений муниципального жилищного фонда»</w:t>
      </w:r>
      <w:r w:rsidRPr="00FB40F8">
        <w:rPr>
          <w:rFonts w:eastAsia="Times New Roman CYR"/>
          <w:color w:val="000000"/>
          <w:lang w:eastAsia="en-US" w:bidi="en-US"/>
        </w:rPr>
        <w:t xml:space="preserve"> согласно приложению  к настоящему постановлению</w:t>
      </w:r>
      <w:r w:rsidRPr="00FB40F8">
        <w:rPr>
          <w:color w:val="000000"/>
          <w:lang w:eastAsia="en-US" w:bidi="en-US"/>
        </w:rPr>
        <w:t>.</w:t>
      </w:r>
      <w:r w:rsidRPr="00FB40F8">
        <w:rPr>
          <w:color w:val="000000"/>
        </w:rPr>
        <w:t xml:space="preserve">   </w:t>
      </w:r>
    </w:p>
    <w:p w:rsidR="009364B9" w:rsidRPr="00FB40F8" w:rsidRDefault="00A838B5" w:rsidP="009364B9">
      <w:pPr>
        <w:jc w:val="both"/>
      </w:pPr>
      <w:r w:rsidRPr="00FB40F8">
        <w:rPr>
          <w:color w:val="000000"/>
        </w:rPr>
        <w:t xml:space="preserve">   </w:t>
      </w:r>
      <w:r w:rsidRPr="00FB40F8">
        <w:rPr>
          <w:color w:val="000000"/>
          <w:lang w:val="uk-UA"/>
        </w:rPr>
        <w:t xml:space="preserve">      </w:t>
      </w:r>
      <w:r w:rsidRPr="00FB40F8">
        <w:rPr>
          <w:color w:val="000000"/>
        </w:rPr>
        <w:t xml:space="preserve">  </w:t>
      </w:r>
      <w:r w:rsidR="009364B9" w:rsidRPr="00FB40F8">
        <w:rPr>
          <w:bCs/>
        </w:rPr>
        <w:t xml:space="preserve">     2. Настоящее постановление вступает в силу со дня его официального опубликования в </w:t>
      </w:r>
      <w:r w:rsidR="009364B9" w:rsidRPr="00FB40F8"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A838B5" w:rsidRPr="00FB40F8" w:rsidRDefault="00A838B5" w:rsidP="009364B9">
      <w:pPr>
        <w:autoSpaceDE w:val="0"/>
        <w:autoSpaceDN w:val="0"/>
        <w:adjustRightInd w:val="0"/>
        <w:jc w:val="both"/>
        <w:rPr>
          <w:b/>
        </w:rPr>
      </w:pPr>
      <w:r w:rsidRPr="00FB40F8">
        <w:t xml:space="preserve">     </w:t>
      </w:r>
      <w:r w:rsidRPr="00FB40F8">
        <w:rPr>
          <w:lang w:val="uk-UA"/>
        </w:rPr>
        <w:t xml:space="preserve">      </w:t>
      </w:r>
      <w:r w:rsidRPr="00FB40F8">
        <w:t xml:space="preserve">3. </w:t>
      </w:r>
      <w:proofErr w:type="gramStart"/>
      <w:r w:rsidRPr="00FB40F8">
        <w:t>Контроль за</w:t>
      </w:r>
      <w:proofErr w:type="gramEnd"/>
      <w:r w:rsidRPr="00FB40F8">
        <w:t xml:space="preserve"> выполнением настоящего постановления оставляю за собой.</w:t>
      </w:r>
    </w:p>
    <w:p w:rsidR="00A838B5" w:rsidRPr="00FB40F8" w:rsidRDefault="00A838B5" w:rsidP="00A838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838B5" w:rsidRPr="00FB40F8" w:rsidRDefault="00A838B5" w:rsidP="00A838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838B5" w:rsidRPr="00FB40F8" w:rsidRDefault="00A838B5" w:rsidP="00A838B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838B5" w:rsidRPr="00FB40F8" w:rsidRDefault="00A838B5" w:rsidP="00A838B5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40F8">
        <w:rPr>
          <w:rFonts w:ascii="Times New Roman" w:hAnsi="Times New Roman" w:cs="Times New Roman"/>
          <w:b w:val="0"/>
          <w:sz w:val="24"/>
          <w:szCs w:val="24"/>
        </w:rPr>
        <w:t xml:space="preserve">Глава  </w:t>
      </w:r>
      <w:r w:rsidR="00865AA4">
        <w:rPr>
          <w:rFonts w:ascii="Times New Roman" w:hAnsi="Times New Roman" w:cs="Times New Roman"/>
          <w:b w:val="0"/>
          <w:sz w:val="24"/>
          <w:szCs w:val="24"/>
        </w:rPr>
        <w:t>Гладковского</w:t>
      </w:r>
      <w:r w:rsidRPr="00FB40F8">
        <w:rPr>
          <w:rFonts w:ascii="Times New Roman" w:hAnsi="Times New Roman" w:cs="Times New Roman"/>
          <w:b w:val="0"/>
          <w:sz w:val="24"/>
          <w:szCs w:val="24"/>
        </w:rPr>
        <w:t xml:space="preserve"> сельсовета                                       </w:t>
      </w:r>
      <w:r w:rsidR="00865A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Н.М. Кириллов</w:t>
      </w:r>
    </w:p>
    <w:p w:rsidR="00A838B5" w:rsidRPr="00FB40F8" w:rsidRDefault="00A838B5" w:rsidP="00A838B5">
      <w:pPr>
        <w:ind w:firstLine="540"/>
      </w:pPr>
    </w:p>
    <w:p w:rsidR="00A838B5" w:rsidRPr="00FB40F8" w:rsidRDefault="00A838B5" w:rsidP="00A838B5">
      <w:pPr>
        <w:ind w:firstLine="540"/>
      </w:pPr>
    </w:p>
    <w:p w:rsidR="00A838B5" w:rsidRPr="00FB40F8" w:rsidRDefault="00A838B5" w:rsidP="00A838B5">
      <w:pPr>
        <w:ind w:firstLine="540"/>
        <w:jc w:val="both"/>
      </w:pPr>
      <w:r w:rsidRPr="00FB40F8">
        <w:rPr>
          <w:b/>
          <w:color w:val="000000"/>
        </w:rPr>
        <w:t xml:space="preserve"> </w:t>
      </w:r>
    </w:p>
    <w:p w:rsidR="00A838B5" w:rsidRPr="00FB40F8" w:rsidRDefault="00A838B5" w:rsidP="00A83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838B5" w:rsidRPr="00FB40F8" w:rsidRDefault="00A838B5" w:rsidP="00A83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38B5" w:rsidRPr="00FB40F8" w:rsidRDefault="00A838B5" w:rsidP="00A83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38B5" w:rsidRPr="00FB40F8" w:rsidRDefault="00A838B5" w:rsidP="00A83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38B5" w:rsidRPr="00FB40F8" w:rsidRDefault="00A838B5" w:rsidP="00A83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38B5" w:rsidRPr="00FB40F8" w:rsidRDefault="00A838B5" w:rsidP="00A838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  </w:t>
      </w:r>
      <w:r w:rsidRPr="00FB40F8">
        <w:rPr>
          <w:rFonts w:ascii="Times New Roman" w:hAnsi="Times New Roman" w:cs="Times New Roman"/>
          <w:sz w:val="24"/>
          <w:szCs w:val="24"/>
        </w:rPr>
        <w:tab/>
      </w:r>
      <w:r w:rsidRPr="00FB40F8">
        <w:rPr>
          <w:rFonts w:ascii="Times New Roman" w:hAnsi="Times New Roman" w:cs="Times New Roman"/>
          <w:sz w:val="24"/>
          <w:szCs w:val="24"/>
        </w:rPr>
        <w:tab/>
      </w:r>
    </w:p>
    <w:p w:rsidR="00A838B5" w:rsidRDefault="00A838B5" w:rsidP="00A838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65AA4" w:rsidRDefault="00865AA4" w:rsidP="00A838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AA4" w:rsidRDefault="00865AA4" w:rsidP="00A838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AA4" w:rsidRDefault="00865AA4" w:rsidP="00A838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AA4" w:rsidRDefault="00865AA4" w:rsidP="00A838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AA4" w:rsidRDefault="00865AA4" w:rsidP="00A838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5AA4" w:rsidRPr="00FB40F8" w:rsidRDefault="00865AA4" w:rsidP="00A838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8B5" w:rsidRPr="00FB40F8" w:rsidRDefault="00A838B5" w:rsidP="00A838B5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A838B5" w:rsidRPr="00FB40F8" w:rsidRDefault="00E16AF7" w:rsidP="00E16A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838B5" w:rsidRPr="00FB40F8">
        <w:rPr>
          <w:rFonts w:ascii="Times New Roman" w:hAnsi="Times New Roman" w:cs="Times New Roman"/>
          <w:sz w:val="24"/>
          <w:szCs w:val="24"/>
        </w:rPr>
        <w:t>Приложение</w:t>
      </w:r>
    </w:p>
    <w:p w:rsidR="00A838B5" w:rsidRPr="00FB40F8" w:rsidRDefault="00E16AF7" w:rsidP="00E16A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838B5" w:rsidRPr="00FB40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38B5" w:rsidRPr="00FB40F8" w:rsidRDefault="00E16AF7" w:rsidP="00E16A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36E80">
        <w:rPr>
          <w:rFonts w:ascii="Times New Roman" w:hAnsi="Times New Roman" w:cs="Times New Roman"/>
          <w:sz w:val="24"/>
          <w:szCs w:val="24"/>
        </w:rPr>
        <w:t>Гладковского</w:t>
      </w:r>
      <w:r w:rsidR="00A838B5" w:rsidRPr="00FB40F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838B5" w:rsidRPr="00FB40F8" w:rsidRDefault="00E16AF7" w:rsidP="00E16A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65AA4">
        <w:rPr>
          <w:rFonts w:ascii="Times New Roman" w:hAnsi="Times New Roman" w:cs="Times New Roman"/>
          <w:sz w:val="24"/>
          <w:szCs w:val="24"/>
        </w:rPr>
        <w:t>от 20.1</w:t>
      </w:r>
      <w:r w:rsidR="00A6305C">
        <w:rPr>
          <w:rFonts w:ascii="Times New Roman" w:hAnsi="Times New Roman" w:cs="Times New Roman"/>
          <w:sz w:val="24"/>
          <w:szCs w:val="24"/>
        </w:rPr>
        <w:t>2</w:t>
      </w:r>
      <w:r w:rsidR="00865AA4">
        <w:rPr>
          <w:rFonts w:ascii="Times New Roman" w:hAnsi="Times New Roman" w:cs="Times New Roman"/>
          <w:sz w:val="24"/>
          <w:szCs w:val="24"/>
        </w:rPr>
        <w:t>.2012 г.  №  3</w:t>
      </w:r>
      <w:r w:rsidR="002A2FEA">
        <w:rPr>
          <w:rFonts w:ascii="Times New Roman" w:hAnsi="Times New Roman" w:cs="Times New Roman"/>
          <w:sz w:val="24"/>
          <w:szCs w:val="24"/>
        </w:rPr>
        <w:t>7</w:t>
      </w:r>
    </w:p>
    <w:p w:rsidR="00A838B5" w:rsidRPr="00FB40F8" w:rsidRDefault="00E16AF7" w:rsidP="00E16AF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A838B5" w:rsidRPr="00FB40F8">
        <w:rPr>
          <w:color w:val="000000"/>
        </w:rPr>
        <w:t xml:space="preserve">Об  утверждении  </w:t>
      </w:r>
      <w:proofErr w:type="gramStart"/>
      <w:r w:rsidR="00A838B5" w:rsidRPr="00FB40F8">
        <w:rPr>
          <w:color w:val="000000"/>
        </w:rPr>
        <w:t>административного</w:t>
      </w:r>
      <w:proofErr w:type="gramEnd"/>
    </w:p>
    <w:p w:rsidR="00A838B5" w:rsidRPr="00FB40F8" w:rsidRDefault="00E16AF7" w:rsidP="00E16AF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A838B5" w:rsidRPr="00FB40F8">
        <w:rPr>
          <w:color w:val="000000"/>
        </w:rPr>
        <w:t>регламента по предоставлению</w:t>
      </w:r>
    </w:p>
    <w:p w:rsidR="00A838B5" w:rsidRPr="00FB40F8" w:rsidRDefault="00E16AF7" w:rsidP="00E16AF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A838B5" w:rsidRPr="00FB40F8">
        <w:rPr>
          <w:color w:val="000000"/>
        </w:rPr>
        <w:t>муниципальной услуги</w:t>
      </w:r>
    </w:p>
    <w:p w:rsidR="00A838B5" w:rsidRPr="00FB40F8" w:rsidRDefault="00E16AF7" w:rsidP="00E16AF7">
      <w:pPr>
        <w:shd w:val="clear" w:color="auto" w:fill="FFFFFF"/>
        <w:jc w:val="center"/>
      </w:pPr>
      <w:r>
        <w:t xml:space="preserve">                                                                                 </w:t>
      </w:r>
      <w:r w:rsidR="00A838B5" w:rsidRPr="00FB40F8">
        <w:t xml:space="preserve">«Приём и оформление документов </w:t>
      </w:r>
      <w:proofErr w:type="gramStart"/>
      <w:r w:rsidR="00A838B5" w:rsidRPr="00FB40F8">
        <w:t>для</w:t>
      </w:r>
      <w:proofErr w:type="gramEnd"/>
    </w:p>
    <w:p w:rsidR="00A838B5" w:rsidRPr="00FB40F8" w:rsidRDefault="00E16AF7" w:rsidP="00E16AF7">
      <w:pPr>
        <w:shd w:val="clear" w:color="auto" w:fill="FFFFFF"/>
        <w:jc w:val="center"/>
      </w:pPr>
      <w:r>
        <w:t xml:space="preserve">                                                                                         </w:t>
      </w:r>
      <w:r w:rsidR="00A838B5" w:rsidRPr="00FB40F8">
        <w:t>заключения договоров социального найма</w:t>
      </w:r>
    </w:p>
    <w:p w:rsidR="00A838B5" w:rsidRPr="00FB40F8" w:rsidRDefault="00E16AF7" w:rsidP="00E16AF7">
      <w:pPr>
        <w:shd w:val="clear" w:color="auto" w:fill="FFFFFF"/>
        <w:jc w:val="center"/>
      </w:pPr>
      <w:r>
        <w:t xml:space="preserve">                                                                               </w:t>
      </w:r>
      <w:r w:rsidR="00A838B5" w:rsidRPr="00FB40F8">
        <w:t xml:space="preserve">жилых помещений </w:t>
      </w:r>
      <w:proofErr w:type="gramStart"/>
      <w:r w:rsidR="00A838B5" w:rsidRPr="00FB40F8">
        <w:t>муниципального</w:t>
      </w:r>
      <w:proofErr w:type="gramEnd"/>
    </w:p>
    <w:p w:rsidR="00A838B5" w:rsidRPr="00FB40F8" w:rsidRDefault="00E16AF7" w:rsidP="00E16AF7">
      <w:pPr>
        <w:shd w:val="clear" w:color="auto" w:fill="FFFFFF"/>
        <w:jc w:val="center"/>
      </w:pPr>
      <w:r>
        <w:t xml:space="preserve">                                                 </w:t>
      </w:r>
      <w:r w:rsidR="00A838B5" w:rsidRPr="00FB40F8">
        <w:t>жилищного фонда»</w:t>
      </w:r>
    </w:p>
    <w:p w:rsidR="00A838B5" w:rsidRPr="00FB40F8" w:rsidRDefault="00A838B5" w:rsidP="00E16AF7">
      <w:pPr>
        <w:tabs>
          <w:tab w:val="left" w:pos="3921"/>
        </w:tabs>
        <w:jc w:val="center"/>
      </w:pPr>
    </w:p>
    <w:p w:rsidR="00A838B5" w:rsidRPr="00FB40F8" w:rsidRDefault="00A838B5" w:rsidP="00A838B5">
      <w:pPr>
        <w:jc w:val="both"/>
      </w:pPr>
    </w:p>
    <w:p w:rsidR="00A838B5" w:rsidRPr="00FB40F8" w:rsidRDefault="00A838B5" w:rsidP="00A838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838B5" w:rsidRPr="00FB40F8" w:rsidRDefault="00A838B5" w:rsidP="00A838B5">
      <w:pPr>
        <w:jc w:val="center"/>
        <w:rPr>
          <w:b/>
        </w:rPr>
      </w:pPr>
      <w:r w:rsidRPr="00FB40F8">
        <w:rPr>
          <w:b/>
        </w:rPr>
        <w:t>по предоставлению муниципальной услуги</w:t>
      </w:r>
    </w:p>
    <w:p w:rsidR="00A838B5" w:rsidRPr="00FB40F8" w:rsidRDefault="00A838B5" w:rsidP="00A838B5">
      <w:pPr>
        <w:jc w:val="center"/>
        <w:rPr>
          <w:b/>
        </w:rPr>
      </w:pPr>
      <w:r w:rsidRPr="00FB40F8">
        <w:rPr>
          <w:b/>
        </w:rPr>
        <w:t>«Приём и оформление документов для заключения договоров социального найма жилых помещений муниципального жилищного фонда»</w:t>
      </w:r>
    </w:p>
    <w:p w:rsidR="00A838B5" w:rsidRPr="00FB40F8" w:rsidRDefault="00A838B5" w:rsidP="00A838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8B5" w:rsidRPr="00FB40F8" w:rsidRDefault="00A838B5" w:rsidP="00A838B5">
      <w:pPr>
        <w:spacing w:line="200" w:lineRule="atLeast"/>
        <w:ind w:firstLine="708"/>
        <w:rPr>
          <w:b/>
          <w:bCs/>
        </w:rPr>
      </w:pPr>
      <w:r w:rsidRPr="00FB40F8">
        <w:rPr>
          <w:b/>
          <w:bCs/>
        </w:rPr>
        <w:t>I. Общие положения</w:t>
      </w:r>
    </w:p>
    <w:p w:rsidR="00A838B5" w:rsidRPr="00FB40F8" w:rsidRDefault="00A838B5" w:rsidP="00A838B5">
      <w:pPr>
        <w:spacing w:line="200" w:lineRule="atLeast"/>
        <w:ind w:firstLine="2880"/>
        <w:jc w:val="both"/>
        <w:rPr>
          <w:bCs/>
        </w:rPr>
      </w:pPr>
    </w:p>
    <w:p w:rsidR="00A838B5" w:rsidRPr="00FB40F8" w:rsidRDefault="00A838B5" w:rsidP="00A838B5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FB40F8">
        <w:rPr>
          <w:rFonts w:ascii="Times New Roman" w:hAnsi="Times New Roman" w:cs="Times New Roman"/>
        </w:rPr>
        <w:t xml:space="preserve">1.1. Наименование  муниципальной услуги: </w:t>
      </w:r>
    </w:p>
    <w:p w:rsidR="00A838B5" w:rsidRPr="00FB40F8" w:rsidRDefault="00A838B5" w:rsidP="00A838B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B40F8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 по предоставлению муниципальной услуги «</w:t>
      </w:r>
      <w:r w:rsidRPr="00FB40F8">
        <w:rPr>
          <w:rFonts w:ascii="Times New Roman" w:hAnsi="Times New Roman" w:cs="Times New Roman"/>
          <w:b w:val="0"/>
          <w:sz w:val="24"/>
          <w:szCs w:val="24"/>
        </w:rPr>
        <w:t>Приём и оформление документов для заключения договоров социального найма жилых помещений муниципального жилищного фонда</w:t>
      </w:r>
      <w:r w:rsidRPr="00FB40F8">
        <w:rPr>
          <w:rFonts w:ascii="Times New Roman" w:hAnsi="Times New Roman" w:cs="Times New Roman"/>
          <w:b w:val="0"/>
          <w:bCs w:val="0"/>
          <w:sz w:val="24"/>
          <w:szCs w:val="24"/>
        </w:rPr>
        <w:t>»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  и определяет сроки и последовательность действий при предоставлении муниципальной услуги.</w:t>
      </w:r>
      <w:proofErr w:type="gramEnd"/>
    </w:p>
    <w:p w:rsidR="00A838B5" w:rsidRPr="00FB40F8" w:rsidRDefault="00A838B5" w:rsidP="00A838B5">
      <w:pPr>
        <w:tabs>
          <w:tab w:val="left" w:pos="709"/>
        </w:tabs>
        <w:jc w:val="both"/>
        <w:rPr>
          <w:color w:val="000000"/>
        </w:rPr>
      </w:pPr>
      <w:r w:rsidRPr="00FB40F8">
        <w:rPr>
          <w:color w:val="000000"/>
        </w:rPr>
        <w:tab/>
        <w:t>1.2. Наименование органа,  предоставляющего муниципальную услугу</w:t>
      </w:r>
    </w:p>
    <w:p w:rsidR="00A838B5" w:rsidRPr="00FB40F8" w:rsidRDefault="00A838B5" w:rsidP="00A838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65AA4">
        <w:rPr>
          <w:rFonts w:ascii="Times New Roman" w:hAnsi="Times New Roman" w:cs="Times New Roman"/>
          <w:sz w:val="24"/>
          <w:szCs w:val="24"/>
        </w:rPr>
        <w:t>Гладковского</w:t>
      </w:r>
      <w:r w:rsidRPr="00FB40F8">
        <w:rPr>
          <w:rFonts w:ascii="Times New Roman" w:hAnsi="Times New Roman" w:cs="Times New Roman"/>
          <w:sz w:val="24"/>
          <w:szCs w:val="24"/>
        </w:rPr>
        <w:t xml:space="preserve"> сельсовета (далее – администрация)</w:t>
      </w:r>
    </w:p>
    <w:p w:rsidR="00A838B5" w:rsidRPr="00FB40F8" w:rsidRDefault="00A838B5" w:rsidP="00A838B5">
      <w:pPr>
        <w:ind w:firstLine="708"/>
        <w:jc w:val="both"/>
        <w:rPr>
          <w:rStyle w:val="a7"/>
          <w:b w:val="0"/>
          <w:color w:val="000000"/>
        </w:rPr>
      </w:pPr>
      <w:r w:rsidRPr="00FB40F8">
        <w:rPr>
          <w:rStyle w:val="a7"/>
          <w:b w:val="0"/>
          <w:color w:val="000000"/>
        </w:rPr>
        <w:t>1.3.  Нормативно правовое регулирование отношений, возникающих в связи с  предоставлением муниципальной услуги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 w:rsidRPr="00FB40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40F8">
        <w:rPr>
          <w:rFonts w:ascii="Times New Roman" w:hAnsi="Times New Roman" w:cs="Times New Roman"/>
          <w:sz w:val="24"/>
          <w:szCs w:val="24"/>
        </w:rPr>
        <w:t>: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-Конституцией РФ, 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-Жилищным Кодексом РФ, 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-Гражданским Кодексом РФ,  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-Постановлением Правительства РФ от 21.05.2005 г. № 315 «Об утверждении типового договора социального найма жилого помещения», 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-Федеральным законом от 06.10.2003 г. № 131-ФЗ «Об общих принципах организации местного самоуправления в Российской Федерации», </w:t>
      </w:r>
    </w:p>
    <w:p w:rsidR="00A838B5" w:rsidRPr="00FB40F8" w:rsidRDefault="00A838B5" w:rsidP="00A838B5">
      <w:pPr>
        <w:ind w:hanging="75"/>
        <w:jc w:val="both"/>
        <w:rPr>
          <w:color w:val="000000"/>
        </w:rPr>
      </w:pPr>
      <w:r w:rsidRPr="00FB40F8">
        <w:rPr>
          <w:color w:val="000000"/>
        </w:rPr>
        <w:t xml:space="preserve">            -Федеральным законом от 02.05.2006 г.  № 59-ФЗ «О порядке рассмотрения обращений граждан Российской Федерации».</w:t>
      </w:r>
    </w:p>
    <w:p w:rsidR="00A838B5" w:rsidRPr="00FB40F8" w:rsidRDefault="00A838B5" w:rsidP="00A838B5">
      <w:pPr>
        <w:ind w:firstLine="645"/>
        <w:jc w:val="both"/>
        <w:rPr>
          <w:bCs/>
        </w:rPr>
      </w:pPr>
      <w:r w:rsidRPr="00FB40F8">
        <w:rPr>
          <w:bCs/>
        </w:rPr>
        <w:t>1.4. Результат предоставления муниципальной услуги</w:t>
      </w:r>
    </w:p>
    <w:p w:rsidR="00A838B5" w:rsidRPr="00FB40F8" w:rsidRDefault="00A838B5" w:rsidP="00A838B5">
      <w:pPr>
        <w:ind w:firstLine="645"/>
        <w:jc w:val="both"/>
      </w:pPr>
      <w:r w:rsidRPr="00FB40F8">
        <w:t>Результатом предоставления муниципальной услуги является заключение с заявителем  договора социального найма жилого помещения либо отказ в предоставлении муниципальной услуги.</w:t>
      </w:r>
    </w:p>
    <w:p w:rsidR="00A838B5" w:rsidRPr="00FB40F8" w:rsidRDefault="00A838B5" w:rsidP="00A838B5">
      <w:pPr>
        <w:ind w:firstLine="645"/>
        <w:jc w:val="both"/>
      </w:pPr>
      <w:r w:rsidRPr="00FB40F8">
        <w:t>1.5. Получателями муниципальной услуги являются:</w:t>
      </w:r>
    </w:p>
    <w:p w:rsidR="00A838B5" w:rsidRPr="00FB40F8" w:rsidRDefault="00A838B5" w:rsidP="00A838B5">
      <w:pPr>
        <w:ind w:firstLine="645"/>
        <w:jc w:val="both"/>
      </w:pPr>
      <w:r w:rsidRPr="00FB40F8">
        <w:t>Физические лица.</w:t>
      </w:r>
    </w:p>
    <w:p w:rsidR="00A838B5" w:rsidRDefault="00A838B5" w:rsidP="00A838B5">
      <w:pPr>
        <w:ind w:firstLine="645"/>
        <w:jc w:val="both"/>
      </w:pPr>
      <w:r w:rsidRPr="00FB40F8">
        <w:t xml:space="preserve">1.6. Муниципальная услуга предоставляется бесплатно. </w:t>
      </w:r>
    </w:p>
    <w:p w:rsidR="002A2FEA" w:rsidRDefault="002A2FEA" w:rsidP="00A838B5">
      <w:pPr>
        <w:ind w:firstLine="645"/>
        <w:jc w:val="both"/>
      </w:pPr>
    </w:p>
    <w:p w:rsidR="002A2FEA" w:rsidRPr="00FB40F8" w:rsidRDefault="002A2FEA" w:rsidP="00A838B5">
      <w:pPr>
        <w:ind w:firstLine="645"/>
        <w:jc w:val="both"/>
      </w:pPr>
    </w:p>
    <w:p w:rsidR="00A838B5" w:rsidRPr="00FB40F8" w:rsidRDefault="00A838B5" w:rsidP="00A838B5">
      <w:pPr>
        <w:ind w:firstLine="30"/>
        <w:jc w:val="both"/>
        <w:rPr>
          <w:bCs/>
          <w:u w:val="single"/>
        </w:rPr>
      </w:pPr>
    </w:p>
    <w:p w:rsidR="00A838B5" w:rsidRPr="00FB40F8" w:rsidRDefault="00A838B5" w:rsidP="00A838B5">
      <w:pPr>
        <w:ind w:firstLine="720"/>
        <w:jc w:val="both"/>
        <w:rPr>
          <w:b/>
        </w:rPr>
      </w:pPr>
      <w:r w:rsidRPr="00FB40F8">
        <w:rPr>
          <w:b/>
          <w:lang w:val="en-US"/>
        </w:rPr>
        <w:lastRenderedPageBreak/>
        <w:t>II</w:t>
      </w:r>
      <w:r w:rsidRPr="00FB40F8">
        <w:rPr>
          <w:b/>
        </w:rPr>
        <w:t>. Требования к предоставлению муниципальной услуги</w:t>
      </w:r>
    </w:p>
    <w:p w:rsidR="00A838B5" w:rsidRPr="00FB40F8" w:rsidRDefault="00A838B5" w:rsidP="00A838B5">
      <w:pPr>
        <w:ind w:firstLine="720"/>
        <w:jc w:val="both"/>
        <w:rPr>
          <w:bCs/>
        </w:rPr>
      </w:pPr>
    </w:p>
    <w:p w:rsidR="00A838B5" w:rsidRPr="00FB40F8" w:rsidRDefault="00A838B5" w:rsidP="00A838B5">
      <w:pPr>
        <w:pStyle w:val="a4"/>
        <w:spacing w:after="0"/>
        <w:ind w:firstLine="708"/>
        <w:jc w:val="both"/>
        <w:rPr>
          <w:rFonts w:ascii="Times New Roman" w:hAnsi="Times New Roman" w:cs="Times New Roman"/>
          <w:bCs/>
          <w:u w:val="single"/>
        </w:rPr>
      </w:pPr>
      <w:r w:rsidRPr="00FB40F8">
        <w:rPr>
          <w:rFonts w:ascii="Times New Roman" w:hAnsi="Times New Roman" w:cs="Times New Roman"/>
        </w:rPr>
        <w:t>2.1. </w:t>
      </w:r>
      <w:r w:rsidRPr="00FB40F8">
        <w:rPr>
          <w:rFonts w:ascii="Times New Roman" w:hAnsi="Times New Roman" w:cs="Times New Roman"/>
          <w:bCs/>
        </w:rPr>
        <w:t>Порядок информирования о правилах предоставления муниципальной услуги</w:t>
      </w:r>
    </w:p>
    <w:p w:rsidR="00A838B5" w:rsidRPr="00FB40F8" w:rsidRDefault="00A838B5" w:rsidP="00A838B5">
      <w:pPr>
        <w:ind w:firstLine="708"/>
        <w:jc w:val="both"/>
      </w:pPr>
      <w:r w:rsidRPr="00FB40F8">
        <w:rPr>
          <w:bCs/>
        </w:rPr>
        <w:t>Информирование  заявителя о порядке  п</w:t>
      </w:r>
      <w:r w:rsidRPr="00FB40F8">
        <w:t xml:space="preserve">риема заявлений и  заключение договоров социального найма  жилого помещения. </w:t>
      </w:r>
    </w:p>
    <w:p w:rsidR="00A838B5" w:rsidRPr="00FB40F8" w:rsidRDefault="00A838B5" w:rsidP="00A838B5">
      <w:pPr>
        <w:ind w:firstLine="708"/>
        <w:jc w:val="both"/>
        <w:rPr>
          <w:bCs/>
          <w:iCs/>
        </w:rPr>
      </w:pPr>
      <w:r w:rsidRPr="00FB40F8">
        <w:t>2.1.1.</w:t>
      </w:r>
      <w:r w:rsidRPr="00FB40F8">
        <w:rPr>
          <w:bCs/>
        </w:rPr>
        <w:t xml:space="preserve"> </w:t>
      </w:r>
      <w:r w:rsidRPr="00FB40F8">
        <w:rPr>
          <w:bCs/>
          <w:iCs/>
        </w:rPr>
        <w:t xml:space="preserve">Место  нахождения и график работы администрации </w:t>
      </w:r>
    </w:p>
    <w:p w:rsidR="00A838B5" w:rsidRPr="00FB40F8" w:rsidRDefault="00A838B5" w:rsidP="00A838B5">
      <w:pPr>
        <w:tabs>
          <w:tab w:val="left" w:pos="1980"/>
        </w:tabs>
        <w:ind w:firstLine="708"/>
        <w:jc w:val="both"/>
        <w:rPr>
          <w:rFonts w:eastAsia="Times New Roman CYR"/>
          <w:lang w:eastAsia="en-US" w:bidi="en-US"/>
        </w:rPr>
      </w:pPr>
      <w:r w:rsidRPr="00FB40F8">
        <w:rPr>
          <w:rFonts w:eastAsia="Times New Roman CYR"/>
          <w:lang w:eastAsia="en-US" w:bidi="en-US"/>
        </w:rPr>
        <w:t xml:space="preserve">641414, Курганская область, Притобольный район, с. </w:t>
      </w:r>
      <w:r w:rsidR="00865AA4">
        <w:rPr>
          <w:rFonts w:eastAsia="Times New Roman CYR"/>
          <w:lang w:eastAsia="en-US" w:bidi="en-US"/>
        </w:rPr>
        <w:t>Гладковское</w:t>
      </w:r>
      <w:r w:rsidRPr="00FB40F8">
        <w:rPr>
          <w:rFonts w:eastAsia="Times New Roman CYR"/>
          <w:lang w:eastAsia="en-US" w:bidi="en-US"/>
        </w:rPr>
        <w:t xml:space="preserve">, ул. Центральная, </w:t>
      </w:r>
      <w:r w:rsidR="00865AA4">
        <w:rPr>
          <w:rFonts w:eastAsia="Times New Roman CYR"/>
          <w:lang w:eastAsia="en-US" w:bidi="en-US"/>
        </w:rPr>
        <w:t>34</w:t>
      </w:r>
      <w:r w:rsidRPr="00FB40F8">
        <w:rPr>
          <w:rFonts w:eastAsia="Times New Roman CYR"/>
          <w:lang w:eastAsia="en-US" w:bidi="en-US"/>
        </w:rPr>
        <w:t>;</w:t>
      </w:r>
    </w:p>
    <w:p w:rsidR="00A838B5" w:rsidRPr="00FB40F8" w:rsidRDefault="00A838B5" w:rsidP="00A838B5">
      <w:pPr>
        <w:shd w:val="clear" w:color="auto" w:fill="FFFFFF"/>
        <w:tabs>
          <w:tab w:val="left" w:pos="1229"/>
        </w:tabs>
        <w:ind w:firstLine="708"/>
        <w:jc w:val="both"/>
      </w:pPr>
      <w:r w:rsidRPr="00FB40F8">
        <w:t>с  понедельника по пятницу с 08-00 час</w:t>
      </w:r>
      <w:r w:rsidR="00E16AF7">
        <w:t>ов</w:t>
      </w:r>
      <w:r w:rsidRPr="00FB40F8">
        <w:t xml:space="preserve"> до 16-00 час</w:t>
      </w:r>
      <w:r w:rsidR="00E16AF7">
        <w:t>ов</w:t>
      </w:r>
      <w:proofErr w:type="gramStart"/>
      <w:r w:rsidRPr="00FB40F8">
        <w:t>.,</w:t>
      </w:r>
      <w:proofErr w:type="gramEnd"/>
    </w:p>
    <w:p w:rsidR="00A838B5" w:rsidRPr="00FB40F8" w:rsidRDefault="00A838B5" w:rsidP="00A838B5">
      <w:pPr>
        <w:ind w:firstLine="708"/>
        <w:jc w:val="both"/>
      </w:pPr>
      <w:r w:rsidRPr="00FB40F8">
        <w:t>перерыв на обед с 12-00 час</w:t>
      </w:r>
      <w:r w:rsidR="00E16AF7">
        <w:t>ов</w:t>
      </w:r>
      <w:r w:rsidRPr="00FB40F8">
        <w:t xml:space="preserve"> до 13-00 час</w:t>
      </w:r>
      <w:r w:rsidR="00E16AF7">
        <w:t>ов</w:t>
      </w:r>
      <w:r w:rsidRPr="00FB40F8">
        <w:t>.</w:t>
      </w:r>
    </w:p>
    <w:p w:rsidR="00A838B5" w:rsidRPr="00FB40F8" w:rsidRDefault="00A838B5" w:rsidP="00A838B5">
      <w:pPr>
        <w:ind w:firstLine="708"/>
        <w:jc w:val="both"/>
      </w:pPr>
      <w:r w:rsidRPr="00FB40F8">
        <w:t>Выходные дни: суббота, воскресенье и праздничные дни.</w:t>
      </w:r>
    </w:p>
    <w:p w:rsidR="00A838B5" w:rsidRPr="00FB40F8" w:rsidRDefault="00A838B5" w:rsidP="00A838B5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2.1.2.</w:t>
      </w:r>
      <w:r w:rsidRPr="00FB40F8">
        <w:rPr>
          <w:rFonts w:ascii="Times New Roman" w:hAnsi="Times New Roman" w:cs="Times New Roman"/>
          <w:iCs/>
          <w:sz w:val="24"/>
          <w:szCs w:val="24"/>
        </w:rPr>
        <w:t xml:space="preserve"> Справочные телефоны места предоставления услуги: </w:t>
      </w:r>
    </w:p>
    <w:p w:rsidR="00A838B5" w:rsidRPr="00FB40F8" w:rsidRDefault="00A838B5" w:rsidP="00A838B5">
      <w:pPr>
        <w:ind w:firstLine="708"/>
        <w:jc w:val="both"/>
      </w:pPr>
      <w:r w:rsidRPr="00FB40F8">
        <w:t xml:space="preserve">Глава </w:t>
      </w:r>
      <w:r w:rsidR="00865AA4">
        <w:t>Гладковского</w:t>
      </w:r>
      <w:r w:rsidRPr="00FB40F8">
        <w:t xml:space="preserve"> сельсовета</w:t>
      </w:r>
    </w:p>
    <w:p w:rsidR="00A838B5" w:rsidRPr="00FB40F8" w:rsidRDefault="00A838B5" w:rsidP="00A838B5">
      <w:pPr>
        <w:ind w:firstLine="708"/>
        <w:jc w:val="both"/>
      </w:pPr>
      <w:r w:rsidRPr="00FB40F8">
        <w:t xml:space="preserve"> тел.:</w:t>
      </w:r>
      <w:r w:rsidR="00865AA4">
        <w:rPr>
          <w:rFonts w:eastAsia="Times New Roman CYR"/>
          <w:lang w:eastAsia="en-US" w:bidi="en-US"/>
        </w:rPr>
        <w:t xml:space="preserve"> 8 (35239) 9-64-1</w:t>
      </w:r>
      <w:r w:rsidRPr="00FB40F8">
        <w:rPr>
          <w:rFonts w:eastAsia="Times New Roman CYR"/>
          <w:lang w:eastAsia="en-US" w:bidi="en-US"/>
        </w:rPr>
        <w:t>8</w:t>
      </w:r>
    </w:p>
    <w:p w:rsidR="00A838B5" w:rsidRPr="00FB40F8" w:rsidRDefault="00A838B5" w:rsidP="00A838B5">
      <w:pPr>
        <w:ind w:firstLine="708"/>
        <w:jc w:val="both"/>
        <w:rPr>
          <w:bCs/>
        </w:rPr>
      </w:pPr>
      <w:r w:rsidRPr="00FB40F8">
        <w:rPr>
          <w:bCs/>
        </w:rPr>
        <w:t xml:space="preserve">Специалист Администрации </w:t>
      </w:r>
      <w:r w:rsidR="00865AA4">
        <w:rPr>
          <w:bCs/>
        </w:rPr>
        <w:t>Гладковского</w:t>
      </w:r>
      <w:r w:rsidRPr="00FB40F8">
        <w:rPr>
          <w:bCs/>
        </w:rPr>
        <w:t xml:space="preserve"> сельсовета</w:t>
      </w:r>
    </w:p>
    <w:p w:rsidR="00A838B5" w:rsidRPr="00FB40F8" w:rsidRDefault="00A838B5" w:rsidP="00A838B5">
      <w:pPr>
        <w:ind w:firstLine="708"/>
        <w:jc w:val="both"/>
        <w:rPr>
          <w:bCs/>
        </w:rPr>
      </w:pPr>
      <w:r w:rsidRPr="00FB40F8">
        <w:rPr>
          <w:bCs/>
        </w:rPr>
        <w:t>тел. 8(35239) 9-75-68</w:t>
      </w:r>
    </w:p>
    <w:p w:rsidR="00A838B5" w:rsidRPr="00FB40F8" w:rsidRDefault="00A838B5" w:rsidP="00A838B5">
      <w:pPr>
        <w:jc w:val="both"/>
      </w:pPr>
      <w:r w:rsidRPr="00FB40F8">
        <w:t xml:space="preserve">        </w:t>
      </w:r>
      <w:r w:rsidRPr="00FB40F8">
        <w:tab/>
        <w:t xml:space="preserve">2.1.3. Адрес электронной почты: </w:t>
      </w:r>
      <w:r w:rsidR="00136E80">
        <w:rPr>
          <w:rFonts w:eastAsiaTheme="minorHAnsi"/>
          <w:lang w:eastAsia="en-US"/>
        </w:rPr>
        <w:t>gladkovskyss@yandex.ru</w:t>
      </w:r>
    </w:p>
    <w:p w:rsidR="00A838B5" w:rsidRPr="00FB40F8" w:rsidRDefault="00A838B5" w:rsidP="00A838B5">
      <w:pPr>
        <w:ind w:firstLine="708"/>
        <w:jc w:val="both"/>
      </w:pPr>
      <w:r w:rsidRPr="00FB40F8">
        <w:t>2.1.4. Порядок получения информации заявителями по вопросам предоставления муниципальной услуги: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F8">
        <w:rPr>
          <w:rFonts w:ascii="Times New Roman" w:hAnsi="Times New Roman" w:cs="Times New Roman"/>
          <w:color w:val="000000"/>
          <w:sz w:val="24"/>
          <w:szCs w:val="24"/>
        </w:rPr>
        <w:t>по телефону;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F8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граждан;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F8">
        <w:rPr>
          <w:rFonts w:ascii="Times New Roman" w:hAnsi="Times New Roman" w:cs="Times New Roman"/>
          <w:color w:val="000000"/>
          <w:sz w:val="24"/>
          <w:szCs w:val="24"/>
        </w:rPr>
        <w:t>по письменному обращению;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0F8">
        <w:rPr>
          <w:rFonts w:ascii="Times New Roman" w:hAnsi="Times New Roman" w:cs="Times New Roman"/>
          <w:color w:val="000000"/>
          <w:sz w:val="24"/>
          <w:szCs w:val="24"/>
        </w:rPr>
        <w:t>в электронном виде;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FB40F8">
        <w:rPr>
          <w:rFonts w:ascii="Times New Roman" w:hAnsi="Times New Roman" w:cs="Times New Roman"/>
          <w:sz w:val="24"/>
          <w:szCs w:val="24"/>
        </w:rPr>
        <w:t xml:space="preserve"> информационном стенде в помещении;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в  средствах массовой информации.</w:t>
      </w:r>
    </w:p>
    <w:p w:rsidR="00A838B5" w:rsidRPr="00FB40F8" w:rsidRDefault="00A838B5" w:rsidP="00A838B5">
      <w:pPr>
        <w:pStyle w:val="ConsPlusNormal"/>
        <w:widowControl/>
        <w:tabs>
          <w:tab w:val="left" w:pos="-142"/>
        </w:tabs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2.1.5. </w:t>
      </w:r>
      <w:r w:rsidRPr="00FB40F8">
        <w:rPr>
          <w:rFonts w:ascii="Times New Roman" w:hAnsi="Times New Roman" w:cs="Times New Roman"/>
          <w:iCs/>
          <w:sz w:val="24"/>
          <w:szCs w:val="24"/>
        </w:rPr>
        <w:t>Порядок, форма и место  размещения информации.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 документов, размещается следующая  информация:</w:t>
      </w:r>
    </w:p>
    <w:p w:rsidR="00A838B5" w:rsidRPr="00FB40F8" w:rsidRDefault="00A838B5" w:rsidP="00A838B5">
      <w:pPr>
        <w:ind w:firstLine="708"/>
        <w:jc w:val="both"/>
      </w:pPr>
      <w:r w:rsidRPr="00FB40F8">
        <w:t>- адрес администрации, номера телефонов специалистов, график работы администрации;</w:t>
      </w:r>
    </w:p>
    <w:p w:rsidR="00A838B5" w:rsidRPr="00FB40F8" w:rsidRDefault="00A838B5" w:rsidP="00A838B5">
      <w:pPr>
        <w:ind w:firstLine="708"/>
        <w:jc w:val="both"/>
      </w:pPr>
      <w:r w:rsidRPr="00FB40F8">
        <w:t>- перечень документов, предоставляемых заинтересованными гражданами для получения муниципальной услуги;</w:t>
      </w:r>
    </w:p>
    <w:p w:rsidR="00A838B5" w:rsidRPr="00FB40F8" w:rsidRDefault="00A838B5" w:rsidP="00A838B5">
      <w:pPr>
        <w:ind w:firstLine="708"/>
        <w:jc w:val="both"/>
      </w:pPr>
      <w:r w:rsidRPr="00FB40F8">
        <w:t>- образцы заявлений на заключение с заявителем  договора социального найма жилого помещения;</w:t>
      </w:r>
    </w:p>
    <w:p w:rsidR="00A838B5" w:rsidRPr="00FB40F8" w:rsidRDefault="00A838B5" w:rsidP="00A838B5">
      <w:pPr>
        <w:ind w:firstLine="708"/>
        <w:jc w:val="both"/>
      </w:pPr>
      <w:r w:rsidRPr="00FB40F8">
        <w:t>- выдержки из законодательных и иных нормативных правовых актов, регулирующих деятельность по предоставлению муниципальной услуги;</w:t>
      </w:r>
    </w:p>
    <w:p w:rsidR="00A838B5" w:rsidRPr="00FB40F8" w:rsidRDefault="00A838B5" w:rsidP="00A838B5">
      <w:pPr>
        <w:ind w:firstLine="708"/>
        <w:jc w:val="both"/>
      </w:pPr>
      <w:r w:rsidRPr="00FB40F8">
        <w:t>- основания отказа в предоставлении муниципальной услуги;</w:t>
      </w:r>
    </w:p>
    <w:p w:rsidR="00A838B5" w:rsidRPr="00FB40F8" w:rsidRDefault="00A838B5" w:rsidP="00A838B5">
      <w:pPr>
        <w:ind w:firstLine="708"/>
        <w:jc w:val="both"/>
      </w:pPr>
      <w:r w:rsidRPr="00FB40F8">
        <w:t>Информационные стенды оборудуются в доступном для получателя муниципальной услуги помещении администрации поселения.</w:t>
      </w:r>
    </w:p>
    <w:p w:rsidR="00A838B5" w:rsidRPr="00FB40F8" w:rsidRDefault="00A838B5" w:rsidP="00A838B5">
      <w:pPr>
        <w:ind w:firstLine="708"/>
        <w:jc w:val="both"/>
      </w:pPr>
      <w:r w:rsidRPr="00FB40F8"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подчеркиванием.</w:t>
      </w:r>
    </w:p>
    <w:p w:rsidR="00A838B5" w:rsidRPr="00FB40F8" w:rsidRDefault="00A838B5" w:rsidP="00A838B5">
      <w:pPr>
        <w:ind w:firstLine="708"/>
        <w:jc w:val="both"/>
        <w:rPr>
          <w:iCs/>
        </w:rPr>
      </w:pPr>
      <w:r w:rsidRPr="00FB40F8">
        <w:t xml:space="preserve">2.1.6. </w:t>
      </w:r>
      <w:r w:rsidRPr="00FB40F8">
        <w:rPr>
          <w:iCs/>
        </w:rPr>
        <w:t xml:space="preserve">Обязанности должностных лиц при ответе на телефонные звонки, устные и письменные обращения получателя муниципальной услуги. 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 подробно и в вежливой форме информирует обратившихся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Время разговора не должно превышать 5 минут.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Заявители, представившие заявление для заключения договора социального найма жилого помещения, в обязательном порядке информируются специалистом: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об отказе в заключение договора – в письменной форме, по телефону, указанному в обращении гражданина;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lastRenderedPageBreak/>
        <w:t>- о сроке завершения оформления документов и возможности их получения – в устной форме при подаче документов, в случае сокращения срока - по указанному в заявлении телефону, в письменной форме - при необходимости.</w:t>
      </w:r>
    </w:p>
    <w:p w:rsidR="00A838B5" w:rsidRPr="00FB40F8" w:rsidRDefault="00A838B5" w:rsidP="00A838B5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FB40F8">
        <w:rPr>
          <w:rFonts w:ascii="Times New Roman" w:hAnsi="Times New Roman" w:cs="Times New Roman"/>
        </w:rPr>
        <w:t xml:space="preserve">2.2.  </w:t>
      </w:r>
      <w:r w:rsidRPr="00FB40F8">
        <w:rPr>
          <w:rFonts w:ascii="Times New Roman" w:hAnsi="Times New Roman" w:cs="Times New Roman"/>
          <w:bCs/>
        </w:rPr>
        <w:t>Условия и сроки предоставления</w:t>
      </w:r>
      <w:r w:rsidRPr="00FB40F8">
        <w:rPr>
          <w:rFonts w:ascii="Times New Roman" w:hAnsi="Times New Roman" w:cs="Times New Roman"/>
        </w:rPr>
        <w:t xml:space="preserve"> муниципальной услуги</w:t>
      </w:r>
    </w:p>
    <w:p w:rsidR="00A838B5" w:rsidRPr="00FB40F8" w:rsidRDefault="00A838B5" w:rsidP="00A838B5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2.2.1. </w:t>
      </w:r>
      <w:r w:rsidRPr="00FB40F8">
        <w:rPr>
          <w:rFonts w:ascii="Times New Roman" w:hAnsi="Times New Roman" w:cs="Times New Roman"/>
          <w:sz w:val="24"/>
          <w:szCs w:val="24"/>
        </w:rPr>
        <w:t>Общий срок оформления и выдачи договора не должен превышать 30 дней со дня подачи заявления и документов, необходимых для заключения договора.</w:t>
      </w:r>
    </w:p>
    <w:p w:rsidR="00A838B5" w:rsidRPr="00FB40F8" w:rsidRDefault="00A838B5" w:rsidP="00A838B5">
      <w:pPr>
        <w:tabs>
          <w:tab w:val="left" w:pos="709"/>
        </w:tabs>
        <w:ind w:firstLine="708"/>
        <w:jc w:val="both"/>
      </w:pPr>
      <w:r w:rsidRPr="00FB40F8">
        <w:tab/>
        <w:t>2.2.2. Срок исправления технических ошибок, допущенных при оформлении договора,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договоре.</w:t>
      </w:r>
    </w:p>
    <w:p w:rsidR="00A838B5" w:rsidRPr="00FB40F8" w:rsidRDefault="00A838B5" w:rsidP="00A838B5">
      <w:pPr>
        <w:pStyle w:val="11"/>
        <w:tabs>
          <w:tab w:val="clear" w:pos="900"/>
        </w:tabs>
        <w:spacing w:before="0" w:after="0"/>
        <w:ind w:left="0" w:hanging="720"/>
        <w:rPr>
          <w:rFonts w:cs="Times New Roman"/>
          <w:lang w:val="ru-RU"/>
        </w:rPr>
      </w:pPr>
      <w:r w:rsidRPr="00FB40F8">
        <w:rPr>
          <w:rFonts w:cs="Times New Roman"/>
          <w:lang w:val="ru-RU"/>
        </w:rPr>
        <w:t xml:space="preserve">             </w:t>
      </w:r>
      <w:r w:rsidRPr="00FB40F8">
        <w:rPr>
          <w:rFonts w:cs="Times New Roman"/>
          <w:lang w:val="ru-RU"/>
        </w:rPr>
        <w:tab/>
        <w:t>2.2.3. Прием получателей муниципальной услуги ведется без предварительной</w:t>
      </w:r>
      <w:r w:rsidRPr="00FB40F8">
        <w:rPr>
          <w:rFonts w:cs="Times New Roman"/>
          <w:color w:val="333333"/>
          <w:lang w:val="ru-RU"/>
        </w:rPr>
        <w:t xml:space="preserve">    </w:t>
      </w:r>
      <w:r w:rsidRPr="00FB40F8">
        <w:rPr>
          <w:rFonts w:cs="Times New Roman"/>
          <w:lang w:val="ru-RU"/>
        </w:rPr>
        <w:t>записи в порядке живой очереди.</w:t>
      </w:r>
    </w:p>
    <w:p w:rsidR="00A838B5" w:rsidRPr="00FB40F8" w:rsidRDefault="00A838B5" w:rsidP="00A838B5">
      <w:pPr>
        <w:pStyle w:val="1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40F8">
        <w:rPr>
          <w:rFonts w:ascii="Times New Roman" w:hAnsi="Times New Roman"/>
          <w:sz w:val="24"/>
          <w:szCs w:val="24"/>
        </w:rPr>
        <w:t>2.2.4. Сроки прохождения всех процедур при предоставлении муниципальной услуги (в том числе ожидания очереди при подаче документов, ожидание в очереди при получении документа, продолжительности приема у должностного лица):</w:t>
      </w:r>
    </w:p>
    <w:p w:rsidR="00A838B5" w:rsidRPr="00FB40F8" w:rsidRDefault="00A838B5" w:rsidP="00A838B5">
      <w:pPr>
        <w:pStyle w:val="1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40F8">
        <w:rPr>
          <w:rFonts w:ascii="Times New Roman" w:hAnsi="Times New Roman"/>
          <w:sz w:val="24"/>
          <w:szCs w:val="24"/>
        </w:rPr>
        <w:t>- при письменном обращении – не более 30 дней;</w:t>
      </w:r>
    </w:p>
    <w:p w:rsidR="00A838B5" w:rsidRPr="00FB40F8" w:rsidRDefault="00A838B5" w:rsidP="00A838B5">
      <w:pPr>
        <w:ind w:firstLine="709"/>
        <w:jc w:val="both"/>
        <w:rPr>
          <w:color w:val="000000"/>
        </w:rPr>
      </w:pPr>
      <w:r w:rsidRPr="00FB40F8">
        <w:t>- при устном обращении – не более 30 минут.</w:t>
      </w:r>
      <w:r w:rsidRPr="00FB40F8">
        <w:rPr>
          <w:color w:val="000000"/>
        </w:rPr>
        <w:tab/>
      </w:r>
    </w:p>
    <w:p w:rsidR="00A838B5" w:rsidRPr="00FB40F8" w:rsidRDefault="00A838B5" w:rsidP="00A838B5">
      <w:pPr>
        <w:pStyle w:val="1"/>
        <w:ind w:firstLine="709"/>
        <w:rPr>
          <w:b w:val="0"/>
          <w:sz w:val="24"/>
          <w:u w:val="single"/>
        </w:rPr>
      </w:pPr>
      <w:r w:rsidRPr="00FB40F8">
        <w:rPr>
          <w:b w:val="0"/>
          <w:sz w:val="24"/>
        </w:rPr>
        <w:t>2.3.  Основания для отказа в предоставлении муниципальной услуги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2.3.1. Оформление договора приостанавливается в случаях: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-  ненадлежащее оформление представленных документов; 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письменного заявления нанимателя или членов семьи нанимателя с указанием причин и срока приостановления;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письменного заявления нанимателя о возврате документов без заключения договора.</w:t>
      </w:r>
    </w:p>
    <w:p w:rsidR="00A838B5" w:rsidRPr="00FB40F8" w:rsidRDefault="00A838B5" w:rsidP="00A838B5">
      <w:pPr>
        <w:tabs>
          <w:tab w:val="left" w:pos="709"/>
        </w:tabs>
        <w:ind w:firstLine="708"/>
        <w:jc w:val="both"/>
      </w:pPr>
      <w:r w:rsidRPr="00FB40F8">
        <w:tab/>
        <w:t>2.3.2. В заключени</w:t>
      </w:r>
      <w:proofErr w:type="gramStart"/>
      <w:r w:rsidRPr="00FB40F8">
        <w:t>и</w:t>
      </w:r>
      <w:proofErr w:type="gramEnd"/>
      <w:r w:rsidRPr="00FB40F8">
        <w:t xml:space="preserve"> договора отказывается, если: 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A838B5" w:rsidRPr="00FB40F8" w:rsidRDefault="00A838B5" w:rsidP="00A838B5">
      <w:pPr>
        <w:tabs>
          <w:tab w:val="left" w:pos="3738"/>
        </w:tabs>
        <w:ind w:firstLine="708"/>
        <w:jc w:val="both"/>
      </w:pPr>
      <w:r w:rsidRPr="00FB40F8">
        <w:t>- в реестре муниципальной собственности  отсутствует жилое помещение, на которое требуется оформить договор;</w:t>
      </w:r>
    </w:p>
    <w:p w:rsidR="00A838B5" w:rsidRPr="00FB40F8" w:rsidRDefault="00A838B5" w:rsidP="00A838B5">
      <w:pPr>
        <w:pStyle w:val="ConsPlusNormal"/>
        <w:widowControl/>
        <w:tabs>
          <w:tab w:val="left" w:pos="373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не представлены документы, необходимые для заключения договора.</w:t>
      </w:r>
    </w:p>
    <w:p w:rsidR="00A838B5" w:rsidRPr="00FB40F8" w:rsidRDefault="00A838B5" w:rsidP="00A838B5">
      <w:pPr>
        <w:tabs>
          <w:tab w:val="left" w:pos="3738"/>
        </w:tabs>
        <w:ind w:firstLine="708"/>
        <w:jc w:val="both"/>
      </w:pPr>
      <w:r w:rsidRPr="00FB40F8">
        <w:t>2.3.3. Отказ в оформлении договора доводится до гражданина:</w:t>
      </w:r>
    </w:p>
    <w:p w:rsidR="00A838B5" w:rsidRPr="00FB40F8" w:rsidRDefault="00A838B5" w:rsidP="00A838B5">
      <w:pPr>
        <w:tabs>
          <w:tab w:val="left" w:pos="3738"/>
        </w:tabs>
        <w:ind w:firstLine="708"/>
        <w:jc w:val="both"/>
      </w:pPr>
      <w:r w:rsidRPr="00FB40F8">
        <w:t>- в устной форме на консультации у специалиста;</w:t>
      </w:r>
    </w:p>
    <w:p w:rsidR="00A838B5" w:rsidRPr="00FB40F8" w:rsidRDefault="00A838B5" w:rsidP="00A838B5">
      <w:pPr>
        <w:tabs>
          <w:tab w:val="left" w:pos="3738"/>
        </w:tabs>
        <w:ind w:firstLine="708"/>
        <w:jc w:val="both"/>
      </w:pPr>
      <w:r w:rsidRPr="00FB40F8">
        <w:t>-  в письменной форме – на заявлении о заключении договора.</w:t>
      </w:r>
    </w:p>
    <w:p w:rsidR="00A838B5" w:rsidRPr="00FB40F8" w:rsidRDefault="00A838B5" w:rsidP="00A838B5">
      <w:pPr>
        <w:ind w:firstLine="708"/>
        <w:jc w:val="both"/>
        <w:rPr>
          <w:bCs/>
          <w:u w:val="single"/>
        </w:rPr>
      </w:pPr>
      <w:r w:rsidRPr="00FB40F8">
        <w:t>2.4. Требования к месту предоставления муниципальной услуги:</w:t>
      </w:r>
    </w:p>
    <w:p w:rsidR="00A838B5" w:rsidRPr="00FB40F8" w:rsidRDefault="00A838B5" w:rsidP="00A838B5">
      <w:pPr>
        <w:ind w:firstLine="708"/>
        <w:jc w:val="both"/>
      </w:pPr>
      <w:r w:rsidRPr="00FB40F8">
        <w:t>Помещение для предоставления муниципальной услуги размещается в здании администрации.</w:t>
      </w:r>
    </w:p>
    <w:p w:rsidR="00A838B5" w:rsidRPr="00FB40F8" w:rsidRDefault="00A838B5" w:rsidP="00A838B5">
      <w:pPr>
        <w:ind w:firstLine="708"/>
        <w:jc w:val="both"/>
      </w:pPr>
      <w:r w:rsidRPr="00FB40F8">
        <w:t xml:space="preserve"> 2.4.1. Места ожидания должны быть комфортными для заявителей, оборудованы  стульями. Места ожидания также оборудуются столами  для возможности оформления документов, канцелярскими принадлежностями (бумага, ручки, карандаши).</w:t>
      </w:r>
    </w:p>
    <w:p w:rsidR="00A838B5" w:rsidRPr="00FB40F8" w:rsidRDefault="00A838B5" w:rsidP="00A838B5">
      <w:pPr>
        <w:tabs>
          <w:tab w:val="left" w:pos="0"/>
        </w:tabs>
        <w:ind w:firstLine="708"/>
        <w:jc w:val="both"/>
      </w:pPr>
      <w:r w:rsidRPr="00FB40F8">
        <w:t>2.4.2.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A838B5" w:rsidRPr="00FB40F8" w:rsidRDefault="00A838B5" w:rsidP="00A838B5">
      <w:pPr>
        <w:ind w:firstLine="708"/>
        <w:jc w:val="both"/>
      </w:pPr>
      <w:r w:rsidRPr="00FB40F8">
        <w:t>2.4.3. Рабочее место специалиста, ответственного за предоставление муниципальной услуги, оборудуется  телефонной связью, компьютером, оргтехникой, наличием  письменных принадлежностей и бумаги формата</w:t>
      </w:r>
      <w:proofErr w:type="gramStart"/>
      <w:r w:rsidRPr="00FB40F8">
        <w:t xml:space="preserve"> А</w:t>
      </w:r>
      <w:proofErr w:type="gramEnd"/>
      <w:r w:rsidRPr="00FB40F8">
        <w:t xml:space="preserve"> 4. </w:t>
      </w:r>
    </w:p>
    <w:p w:rsidR="00A838B5" w:rsidRPr="00FB40F8" w:rsidRDefault="00A838B5" w:rsidP="00A838B5">
      <w:pPr>
        <w:ind w:firstLine="708"/>
        <w:jc w:val="both"/>
        <w:rPr>
          <w:bCs/>
        </w:rPr>
      </w:pPr>
      <w:r w:rsidRPr="00FB40F8">
        <w:rPr>
          <w:bCs/>
        </w:rPr>
        <w:t xml:space="preserve"> 2.5. </w:t>
      </w:r>
      <w:r w:rsidRPr="00FB40F8">
        <w:t>Перечень документов, необходимых для исполнения муниципальной услуги, можно получить у должностного лица, ответственного за предоставления муниципальной услуги.</w:t>
      </w:r>
    </w:p>
    <w:p w:rsidR="00A838B5" w:rsidRPr="00FB40F8" w:rsidRDefault="00A838B5" w:rsidP="00A838B5">
      <w:pPr>
        <w:tabs>
          <w:tab w:val="left" w:pos="720"/>
          <w:tab w:val="left" w:pos="3738"/>
        </w:tabs>
        <w:jc w:val="both"/>
      </w:pPr>
      <w:r w:rsidRPr="00FB40F8">
        <w:rPr>
          <w:spacing w:val="-8"/>
        </w:rPr>
        <w:tab/>
      </w:r>
      <w:r w:rsidRPr="00FB40F8"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гражданину лицом, принимающим документы.</w:t>
      </w:r>
    </w:p>
    <w:p w:rsidR="00A838B5" w:rsidRPr="00FB40F8" w:rsidRDefault="00A838B5" w:rsidP="00A838B5">
      <w:pPr>
        <w:spacing w:line="300" w:lineRule="atLeast"/>
        <w:jc w:val="both"/>
      </w:pPr>
    </w:p>
    <w:p w:rsidR="00A838B5" w:rsidRPr="00FB40F8" w:rsidRDefault="00A838B5" w:rsidP="00A838B5">
      <w:pPr>
        <w:ind w:firstLine="708"/>
        <w:jc w:val="both"/>
        <w:rPr>
          <w:b/>
        </w:rPr>
      </w:pPr>
      <w:r w:rsidRPr="00FB40F8">
        <w:rPr>
          <w:b/>
          <w:lang w:val="en-US"/>
        </w:rPr>
        <w:t>III</w:t>
      </w:r>
      <w:r w:rsidRPr="00FB40F8">
        <w:rPr>
          <w:b/>
        </w:rPr>
        <w:t>. Административные процедуры</w:t>
      </w:r>
    </w:p>
    <w:p w:rsidR="00A838B5" w:rsidRPr="00FB40F8" w:rsidRDefault="00A838B5" w:rsidP="00A838B5">
      <w:pPr>
        <w:jc w:val="both"/>
      </w:pPr>
    </w:p>
    <w:p w:rsidR="00A838B5" w:rsidRPr="00FB40F8" w:rsidRDefault="00A838B5" w:rsidP="00A838B5">
      <w:pPr>
        <w:ind w:firstLine="709"/>
        <w:jc w:val="both"/>
      </w:pPr>
      <w:r w:rsidRPr="00FB40F8">
        <w:rPr>
          <w:bCs/>
        </w:rPr>
        <w:t>3.1. Описание последовательности действий при осуществлении муниципальной функции или предоставлении муниципальной услуги</w:t>
      </w:r>
    </w:p>
    <w:p w:rsidR="00A838B5" w:rsidRPr="00FB40F8" w:rsidRDefault="00A838B5" w:rsidP="00A838B5">
      <w:pPr>
        <w:ind w:firstLine="709"/>
        <w:jc w:val="both"/>
      </w:pPr>
      <w:r w:rsidRPr="00FB40F8">
        <w:rPr>
          <w:bCs/>
          <w:caps/>
          <w:color w:val="47567E"/>
          <w:kern w:val="1"/>
        </w:rPr>
        <w:t xml:space="preserve"> </w:t>
      </w:r>
      <w:r w:rsidRPr="00FB40F8">
        <w:t>Предоставление муниципальной услуги включает следующие административные процедуры:</w:t>
      </w:r>
    </w:p>
    <w:p w:rsidR="00A838B5" w:rsidRPr="00FB40F8" w:rsidRDefault="00A838B5" w:rsidP="00A838B5">
      <w:pPr>
        <w:ind w:firstLine="709"/>
        <w:jc w:val="both"/>
      </w:pPr>
      <w:r w:rsidRPr="00FB40F8">
        <w:lastRenderedPageBreak/>
        <w:t>1) Прием и регистрация заявления о заключении договора  социального найма с соответствующими документами.</w:t>
      </w:r>
    </w:p>
    <w:p w:rsidR="00A838B5" w:rsidRPr="00FB40F8" w:rsidRDefault="00A838B5" w:rsidP="00A838B5">
      <w:pPr>
        <w:ind w:firstLine="709"/>
        <w:jc w:val="both"/>
      </w:pPr>
      <w:r w:rsidRPr="00FB40F8">
        <w:t>2) Рассмотрение заявления и представленных  документов, подготовка договора   (отказа в заключени</w:t>
      </w:r>
      <w:proofErr w:type="gramStart"/>
      <w:r w:rsidRPr="00FB40F8">
        <w:t>и</w:t>
      </w:r>
      <w:proofErr w:type="gramEnd"/>
      <w:r w:rsidRPr="00FB40F8">
        <w:t xml:space="preserve"> договора).</w:t>
      </w:r>
    </w:p>
    <w:p w:rsidR="00A838B5" w:rsidRPr="00FB40F8" w:rsidRDefault="00A838B5" w:rsidP="00A838B5">
      <w:pPr>
        <w:ind w:firstLine="709"/>
        <w:jc w:val="both"/>
      </w:pPr>
      <w:r w:rsidRPr="00FB40F8">
        <w:t>3) Подписание договора, письменного извещения о приостановлении,  об отказе в заключени</w:t>
      </w:r>
      <w:proofErr w:type="gramStart"/>
      <w:r w:rsidRPr="00FB40F8">
        <w:t>и</w:t>
      </w:r>
      <w:proofErr w:type="gramEnd"/>
      <w:r w:rsidRPr="00FB40F8">
        <w:t xml:space="preserve">  договора. </w:t>
      </w:r>
    </w:p>
    <w:p w:rsidR="00A838B5" w:rsidRPr="00FB40F8" w:rsidRDefault="00A838B5" w:rsidP="00A838B5">
      <w:pPr>
        <w:numPr>
          <w:ilvl w:val="2"/>
          <w:numId w:val="1"/>
        </w:numPr>
        <w:tabs>
          <w:tab w:val="left" w:pos="1020"/>
        </w:tabs>
        <w:suppressAutoHyphens/>
        <w:ind w:left="0" w:firstLine="709"/>
        <w:jc w:val="both"/>
      </w:pPr>
      <w:r w:rsidRPr="00FB40F8">
        <w:t>Выдача договора нанимателю или представителю нанимателя.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3.2. Прием и регистрация заявления.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 муниципальной услуги является личное обращение заявителя (нанимателя) на имя Главы </w:t>
      </w:r>
      <w:r w:rsidR="00136E80">
        <w:rPr>
          <w:rFonts w:ascii="Times New Roman" w:hAnsi="Times New Roman" w:cs="Times New Roman"/>
          <w:sz w:val="24"/>
          <w:szCs w:val="24"/>
        </w:rPr>
        <w:t>Гладковского</w:t>
      </w:r>
      <w:r w:rsidRPr="00FB40F8">
        <w:rPr>
          <w:rFonts w:ascii="Times New Roman" w:hAnsi="Times New Roman" w:cs="Times New Roman"/>
          <w:sz w:val="24"/>
          <w:szCs w:val="24"/>
        </w:rPr>
        <w:t xml:space="preserve"> сельсовета (далее – глава) о заключении  договора социального найма жилого помещения.</w:t>
      </w:r>
    </w:p>
    <w:p w:rsidR="00A838B5" w:rsidRPr="00FB40F8" w:rsidRDefault="00A838B5" w:rsidP="00A838B5">
      <w:pPr>
        <w:numPr>
          <w:ilvl w:val="2"/>
          <w:numId w:val="2"/>
        </w:numPr>
        <w:suppressAutoHyphens/>
        <w:ind w:left="0" w:firstLine="709"/>
        <w:jc w:val="both"/>
      </w:pPr>
      <w:r w:rsidRPr="00FB40F8">
        <w:t>Прием и регистрация заявлений осуществляется ответственным специалистом администрации.</w:t>
      </w:r>
    </w:p>
    <w:p w:rsidR="00A838B5" w:rsidRPr="00FB40F8" w:rsidRDefault="00A838B5" w:rsidP="00A838B5">
      <w:pPr>
        <w:numPr>
          <w:ilvl w:val="2"/>
          <w:numId w:val="2"/>
        </w:numPr>
        <w:suppressAutoHyphens/>
        <w:ind w:left="0" w:firstLine="709"/>
        <w:jc w:val="both"/>
      </w:pPr>
      <w:r w:rsidRPr="00FB40F8">
        <w:t xml:space="preserve">Специалист устанавливает  личность заявителя: проверяет документ, удостоверяющий личность. </w:t>
      </w:r>
    </w:p>
    <w:p w:rsidR="00A838B5" w:rsidRPr="00FB40F8" w:rsidRDefault="00A838B5" w:rsidP="00A838B5">
      <w:pPr>
        <w:ind w:firstLine="709"/>
        <w:jc w:val="both"/>
      </w:pPr>
      <w:r w:rsidRPr="00FB40F8">
        <w:t xml:space="preserve">3.2.3. Заявление и прилагаемые к нему документы принимаются и регистрируются в день поступления в журнале регистрации входящей корреспонденции. Датой принятия к рассмотрению заявления и прилагаемых к нему документов считается дата регистрации в журнале регистрации входящей корреспонденции. </w:t>
      </w:r>
    </w:p>
    <w:p w:rsidR="00A838B5" w:rsidRPr="00FB40F8" w:rsidRDefault="00A838B5" w:rsidP="00A838B5">
      <w:pPr>
        <w:ind w:firstLine="709"/>
        <w:jc w:val="both"/>
      </w:pPr>
      <w:r w:rsidRPr="00FB40F8">
        <w:t xml:space="preserve">3.2.4. Заявителю выдается расписка  в получении документов с указанием их перечня и даты  принятия. </w:t>
      </w:r>
    </w:p>
    <w:p w:rsidR="00A838B5" w:rsidRPr="00FB40F8" w:rsidRDefault="00A838B5" w:rsidP="00A838B5">
      <w:pPr>
        <w:ind w:firstLine="709"/>
        <w:jc w:val="both"/>
      </w:pPr>
      <w:r w:rsidRPr="00FB40F8">
        <w:t>Максимальный срок выполнения действия  составляет 10 минут на каждого заявителя.</w:t>
      </w:r>
    </w:p>
    <w:p w:rsidR="00A838B5" w:rsidRPr="00FB40F8" w:rsidRDefault="00A838B5" w:rsidP="00A838B5">
      <w:pPr>
        <w:ind w:firstLine="709"/>
        <w:jc w:val="both"/>
        <w:rPr>
          <w:bCs/>
        </w:rPr>
      </w:pPr>
      <w:r w:rsidRPr="00FB40F8">
        <w:rPr>
          <w:bCs/>
        </w:rPr>
        <w:t xml:space="preserve"> 3.3.</w:t>
      </w:r>
      <w:r w:rsidRPr="00FB40F8">
        <w:rPr>
          <w:iCs/>
        </w:rPr>
        <w:t xml:space="preserve"> </w:t>
      </w:r>
      <w:r w:rsidRPr="00FB40F8">
        <w:rPr>
          <w:bCs/>
        </w:rPr>
        <w:t>Рассмотрение заявления и представленных  документов, подготовка договора (отказа в заключени</w:t>
      </w:r>
      <w:proofErr w:type="gramStart"/>
      <w:r w:rsidRPr="00FB40F8">
        <w:rPr>
          <w:bCs/>
        </w:rPr>
        <w:t>и</w:t>
      </w:r>
      <w:proofErr w:type="gramEnd"/>
      <w:r w:rsidRPr="00FB40F8">
        <w:rPr>
          <w:bCs/>
        </w:rPr>
        <w:t xml:space="preserve"> договора)</w:t>
      </w:r>
    </w:p>
    <w:p w:rsidR="00A838B5" w:rsidRPr="00FB40F8" w:rsidRDefault="00A838B5" w:rsidP="00A838B5">
      <w:pPr>
        <w:ind w:firstLine="709"/>
        <w:jc w:val="both"/>
      </w:pPr>
      <w:r w:rsidRPr="00FB40F8">
        <w:t>Зарегистрированное заявление в течение одного рабочего дня передается специалисту, ответственному за оформление договора.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3.3.1. Специалист проверяет соответствие представленных документов установленным требованиям, удостоверяясь, что: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фамилии, имена и отчества, адреса мест жительства написаны полностью;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При установлении фактов несоответствия представленных документов должностное лицо уведомляет заявителя о наличии таких фактов,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15 минут.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3.3.2. Специалист направляет Главе результаты проверки  заявлений и прилагаемых документов, глава  проверяет правильность и соответствие данных и принимает решение: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об отказе в заключени</w:t>
      </w:r>
      <w:proofErr w:type="gramStart"/>
      <w:r w:rsidRPr="00FB40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0F8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о приостановлении оформления договора;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- о заключении договора.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В случае положительного решения оформляется договор.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Отказ или приостановление оформляется  письменным извещением. </w:t>
      </w:r>
    </w:p>
    <w:p w:rsidR="00A838B5" w:rsidRPr="00FB40F8" w:rsidRDefault="00A838B5" w:rsidP="00A838B5">
      <w:pPr>
        <w:ind w:firstLine="709"/>
        <w:jc w:val="both"/>
        <w:rPr>
          <w:rFonts w:eastAsia="Arial"/>
        </w:rPr>
      </w:pPr>
      <w:r w:rsidRPr="00FB40F8">
        <w:rPr>
          <w:rFonts w:eastAsia="Arial"/>
        </w:rPr>
        <w:t>3.4. Подписание договора, письменного извещения о приостановлении (отказе) в заключени</w:t>
      </w:r>
      <w:proofErr w:type="gramStart"/>
      <w:r w:rsidRPr="00FB40F8">
        <w:rPr>
          <w:rFonts w:eastAsia="Arial"/>
        </w:rPr>
        <w:t>и</w:t>
      </w:r>
      <w:proofErr w:type="gramEnd"/>
      <w:r w:rsidRPr="00FB40F8">
        <w:rPr>
          <w:rFonts w:eastAsia="Arial"/>
        </w:rPr>
        <w:t xml:space="preserve"> договора</w:t>
      </w:r>
    </w:p>
    <w:p w:rsidR="00A838B5" w:rsidRPr="00FB40F8" w:rsidRDefault="00A838B5" w:rsidP="00A838B5">
      <w:pPr>
        <w:ind w:firstLine="709"/>
        <w:jc w:val="both"/>
        <w:rPr>
          <w:rFonts w:eastAsia="Arial"/>
        </w:rPr>
      </w:pPr>
      <w:r w:rsidRPr="00FB40F8">
        <w:rPr>
          <w:rFonts w:eastAsia="Arial"/>
        </w:rPr>
        <w:lastRenderedPageBreak/>
        <w:t xml:space="preserve"> 3.4.1. Подписание и выдача договора.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Основанием для начала выдачи договора является обращение нанимателя для получения.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Специалист устанавливает личность нанимателя, в том числе проверяет документ, удостоверяющий личность, полномочия представителя нанимателя.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Договор оформляется в двух экземплярах на бланках установленной формы.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Специалист  знакомит нанимателя с договором. Наниматель ставит подпись в двух экземплярах договора.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Специалист регистрирует договор путем внесения записи в книге учета договоров социального найма: порядковый номер, Ф.И.О. нанимателя, адрес жилого помещения, основание выдачи, дата выдачи, состав семьи. Наниматель расписывается в получении договора в книге учета договоров социального найма. 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Специалист  выдает договор  нанимателю или представителю. Оставшиеся документы передаются в порядке делопроизводства для помещения в дело (формирования дела).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3.4.2. Приостановление оформления договора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Специалист, в день принятия решения формирует на официальном бланке проект письменного извещения о приостановлении оформления договора с указанием причин  и направляет  на согласование главе администрации  в день формирования письменного извещения.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Специалист направляет письменное извещение заявителю почтой по адресу, указанному в заявлении.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рабочего  дня.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Специалист уведомляет заявителя по телефону о приостановлении оформления договора. В ходе общения с заявителем должностное лицо указывает заявителю способ устранения препятствий для оформления договора.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При готовности заявителя представить исправленные или недостающие документы, внести требуемые исправления специалист информирует заявителя о времени и способе предоставления документов.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приостановления. Максимальный срок приостановления не более 30 дней со дня подачи заявления. В случае не предоставления необходимых документов или сведений в установленный срок, заявителю может быть отказано в заключени</w:t>
      </w:r>
      <w:proofErr w:type="gramStart"/>
      <w:r w:rsidRPr="00FB40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0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3.4.3. Отказ в заключени</w:t>
      </w:r>
      <w:proofErr w:type="gramStart"/>
      <w:r w:rsidRPr="00FB40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0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838B5" w:rsidRPr="00FB40F8" w:rsidRDefault="00A838B5" w:rsidP="00A838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Специалист формирует на официальном бланке проект письменного извещения об отказе в заключени</w:t>
      </w:r>
      <w:proofErr w:type="gramStart"/>
      <w:r w:rsidRPr="00FB40F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0F8">
        <w:rPr>
          <w:rFonts w:ascii="Times New Roman" w:hAnsi="Times New Roman" w:cs="Times New Roman"/>
          <w:sz w:val="24"/>
          <w:szCs w:val="24"/>
        </w:rPr>
        <w:t xml:space="preserve">  договора с указанием причин отказа и передает его на подпись Главе.</w:t>
      </w:r>
    </w:p>
    <w:p w:rsidR="00A838B5" w:rsidRPr="00FB40F8" w:rsidRDefault="00A838B5" w:rsidP="00A838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>Глава рассматривает мотивированный отказ в предоставлении муниципальной услуги и прилагаемые к нему документы. По итогам рассмотрения Глава подписывает отказ. Отказ в предоставлении муниципальной услуги с перечнем оснований и возможными способами их устранения, подписанный Главой, после регистрации в течение трех рабочих дней передается  получателю</w:t>
      </w:r>
      <w:r w:rsidRPr="00FB4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0F8">
        <w:rPr>
          <w:rFonts w:ascii="Times New Roman" w:hAnsi="Times New Roman" w:cs="Times New Roman"/>
          <w:sz w:val="24"/>
          <w:szCs w:val="24"/>
        </w:rPr>
        <w:t xml:space="preserve">муниципальной услуги лично либо направляется по почте.     </w:t>
      </w:r>
    </w:p>
    <w:p w:rsidR="00A838B5" w:rsidRPr="00FB40F8" w:rsidRDefault="00A838B5" w:rsidP="00A838B5">
      <w:pPr>
        <w:pStyle w:val="ConsPlusNormal"/>
        <w:widowControl/>
        <w:tabs>
          <w:tab w:val="left" w:pos="3915"/>
        </w:tabs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         Срок исполнения указанной административной процедуры - три рабочих дня.</w:t>
      </w:r>
    </w:p>
    <w:p w:rsidR="00A838B5" w:rsidRPr="00FB40F8" w:rsidRDefault="00A838B5" w:rsidP="00A838B5">
      <w:pPr>
        <w:pStyle w:val="a6"/>
        <w:spacing w:before="0" w:after="0"/>
        <w:jc w:val="both"/>
        <w:rPr>
          <w:b/>
          <w:color w:val="000000"/>
        </w:rPr>
      </w:pPr>
      <w:r w:rsidRPr="00FB40F8">
        <w:rPr>
          <w:color w:val="000000"/>
        </w:rPr>
        <w:t xml:space="preserve">     </w:t>
      </w:r>
      <w:r w:rsidRPr="00FB40F8">
        <w:rPr>
          <w:b/>
          <w:color w:val="000000"/>
        </w:rPr>
        <w:t xml:space="preserve">IV. Порядок и формы </w:t>
      </w:r>
      <w:proofErr w:type="gramStart"/>
      <w:r w:rsidRPr="00FB40F8">
        <w:rPr>
          <w:b/>
          <w:color w:val="000000"/>
        </w:rPr>
        <w:t>контроля за</w:t>
      </w:r>
      <w:proofErr w:type="gramEnd"/>
      <w:r w:rsidRPr="00FB40F8">
        <w:rPr>
          <w:b/>
          <w:color w:val="000000"/>
        </w:rPr>
        <w:t xml:space="preserve"> предоставлением муниципальной услуги</w:t>
      </w:r>
    </w:p>
    <w:p w:rsidR="00A838B5" w:rsidRPr="00FB40F8" w:rsidRDefault="00A838B5" w:rsidP="00A838B5">
      <w:pPr>
        <w:ind w:firstLine="540"/>
        <w:jc w:val="both"/>
      </w:pPr>
      <w:r w:rsidRPr="00FB40F8">
        <w:t xml:space="preserve">4.1. </w:t>
      </w:r>
      <w:proofErr w:type="gramStart"/>
      <w:r w:rsidRPr="00FB40F8">
        <w:t>Контроль за</w:t>
      </w:r>
      <w:proofErr w:type="gramEnd"/>
      <w:r w:rsidRPr="00FB40F8"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</w:t>
      </w:r>
    </w:p>
    <w:p w:rsidR="00A838B5" w:rsidRPr="00FB40F8" w:rsidRDefault="00A838B5" w:rsidP="00A838B5">
      <w:pPr>
        <w:autoSpaceDE w:val="0"/>
        <w:ind w:firstLine="540"/>
        <w:jc w:val="both"/>
      </w:pPr>
      <w:r w:rsidRPr="00FB40F8">
        <w:t xml:space="preserve">4.2. Перечень должностных лиц, осуществляющих текущий контроль и периодичность проверок, устанавливается правовыми актами и должностными инструкциями. </w:t>
      </w:r>
    </w:p>
    <w:p w:rsidR="00A838B5" w:rsidRPr="00FB40F8" w:rsidRDefault="00A838B5" w:rsidP="00A838B5">
      <w:pPr>
        <w:autoSpaceDE w:val="0"/>
        <w:ind w:firstLine="540"/>
        <w:jc w:val="both"/>
      </w:pPr>
      <w:r w:rsidRPr="00FB40F8">
        <w:t xml:space="preserve">4.3. Текущий </w:t>
      </w:r>
      <w:proofErr w:type="gramStart"/>
      <w:r w:rsidRPr="00FB40F8">
        <w:t>контроль за</w:t>
      </w:r>
      <w:proofErr w:type="gramEnd"/>
      <w:r w:rsidRPr="00FB40F8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 в соответствии с положениями настоящего Административного регламента.</w:t>
      </w:r>
    </w:p>
    <w:p w:rsidR="00A838B5" w:rsidRPr="00FB40F8" w:rsidRDefault="00A838B5" w:rsidP="00A838B5">
      <w:pPr>
        <w:spacing w:line="240" w:lineRule="atLeast"/>
        <w:jc w:val="both"/>
      </w:pPr>
      <w:r w:rsidRPr="00FB40F8">
        <w:lastRenderedPageBreak/>
        <w:t> </w:t>
      </w:r>
    </w:p>
    <w:p w:rsidR="00A838B5" w:rsidRPr="00FB40F8" w:rsidRDefault="00A838B5" w:rsidP="00A838B5">
      <w:pPr>
        <w:ind w:firstLine="708"/>
        <w:jc w:val="both"/>
        <w:rPr>
          <w:b/>
        </w:rPr>
      </w:pPr>
      <w:proofErr w:type="gramStart"/>
      <w:r w:rsidRPr="00FB40F8">
        <w:rPr>
          <w:b/>
          <w:bCs/>
          <w:color w:val="000000"/>
          <w:spacing w:val="5"/>
          <w:lang w:val="en-US"/>
        </w:rPr>
        <w:t>V</w:t>
      </w:r>
      <w:r w:rsidRPr="00FB40F8">
        <w:rPr>
          <w:b/>
          <w:bCs/>
          <w:color w:val="000000"/>
          <w:spacing w:val="5"/>
        </w:rPr>
        <w:t xml:space="preserve">.  </w:t>
      </w:r>
      <w:r w:rsidRPr="00FB40F8">
        <w:rPr>
          <w:b/>
        </w:rPr>
        <w:t>Порядок</w:t>
      </w:r>
      <w:proofErr w:type="gramEnd"/>
      <w:r w:rsidRPr="00FB40F8">
        <w:rPr>
          <w:b/>
        </w:rPr>
        <w:t xml:space="preserve"> обжалования действий (бездействия) и решений при предоставлении муниципальной услуги</w:t>
      </w:r>
    </w:p>
    <w:p w:rsidR="00A838B5" w:rsidRPr="00FB40F8" w:rsidRDefault="00A838B5" w:rsidP="00A838B5">
      <w:pPr>
        <w:spacing w:line="240" w:lineRule="atLeast"/>
        <w:ind w:firstLine="709"/>
        <w:jc w:val="both"/>
      </w:pPr>
    </w:p>
    <w:p w:rsidR="00A838B5" w:rsidRPr="00FB40F8" w:rsidRDefault="00A838B5" w:rsidP="00A838B5">
      <w:pPr>
        <w:ind w:firstLine="708"/>
        <w:jc w:val="both"/>
      </w:pPr>
      <w:r w:rsidRPr="00FB40F8">
        <w:t>5.1. Обжалование действий (бездействий) и решений должностных лиц, осуществляемых (принятых) в ходе предоставления муниципальной услуги производится в соответствии с законодательством Российской Федерации. Действия (бездействия) могут быть обжалованы в досудебном порядке либо в суде.</w:t>
      </w:r>
    </w:p>
    <w:p w:rsidR="00A838B5" w:rsidRPr="00FB40F8" w:rsidRDefault="00A838B5" w:rsidP="00A838B5">
      <w:pPr>
        <w:ind w:firstLine="708"/>
        <w:jc w:val="both"/>
      </w:pPr>
      <w:r w:rsidRPr="00FB40F8">
        <w:t>5.2. Жалоба может быть отражена письменно,  высказана устно на личном приеме у Главы или замещающего лица в течение рабочего времени.</w:t>
      </w:r>
    </w:p>
    <w:p w:rsidR="00A838B5" w:rsidRPr="00FB40F8" w:rsidRDefault="00A838B5" w:rsidP="00A838B5">
      <w:pPr>
        <w:ind w:firstLine="708"/>
        <w:jc w:val="both"/>
      </w:pPr>
      <w:r w:rsidRPr="00FB40F8">
        <w:t>5.3. Письменные и устные обращения (претензии или жалобы) граждан принимаются и регистрируются в порядке, предусмотренном действующим  законодательством о рассмотрении обращений граждан.</w:t>
      </w:r>
    </w:p>
    <w:p w:rsidR="00A838B5" w:rsidRPr="00FB40F8" w:rsidRDefault="00A838B5" w:rsidP="00A838B5">
      <w:pPr>
        <w:ind w:firstLine="708"/>
        <w:jc w:val="both"/>
      </w:pPr>
      <w:r w:rsidRPr="00FB40F8">
        <w:t>5.4. Заявитель в своей жалобе в обязательном порядке указывает:</w:t>
      </w:r>
    </w:p>
    <w:p w:rsidR="00A838B5" w:rsidRPr="00FB40F8" w:rsidRDefault="00A838B5" w:rsidP="00A838B5">
      <w:pPr>
        <w:ind w:firstLine="708"/>
        <w:jc w:val="both"/>
      </w:pPr>
      <w:r w:rsidRPr="00FB40F8">
        <w:t>- фамилию, имя, отчество;</w:t>
      </w:r>
    </w:p>
    <w:p w:rsidR="00A838B5" w:rsidRPr="00FB40F8" w:rsidRDefault="00A838B5" w:rsidP="00A838B5">
      <w:pPr>
        <w:ind w:firstLine="708"/>
        <w:jc w:val="both"/>
      </w:pPr>
      <w:r w:rsidRPr="00FB40F8">
        <w:t>- почтовый адрес, по которому должен быть направлен ответ;</w:t>
      </w:r>
    </w:p>
    <w:p w:rsidR="00A838B5" w:rsidRPr="00FB40F8" w:rsidRDefault="00A838B5" w:rsidP="00A838B5">
      <w:pPr>
        <w:ind w:firstLine="708"/>
        <w:jc w:val="both"/>
      </w:pPr>
      <w:r w:rsidRPr="00FB40F8">
        <w:t>- изложение сути жалобы;</w:t>
      </w:r>
    </w:p>
    <w:p w:rsidR="00A838B5" w:rsidRPr="00FB40F8" w:rsidRDefault="00A838B5" w:rsidP="00A838B5">
      <w:pPr>
        <w:ind w:firstLine="708"/>
        <w:jc w:val="both"/>
      </w:pPr>
      <w:r w:rsidRPr="00FB40F8">
        <w:t>- личную подпись и дату.</w:t>
      </w:r>
    </w:p>
    <w:p w:rsidR="00A838B5" w:rsidRPr="00FB40F8" w:rsidRDefault="00A838B5" w:rsidP="00A838B5">
      <w:pPr>
        <w:ind w:firstLine="708"/>
        <w:jc w:val="both"/>
      </w:pPr>
      <w:r w:rsidRPr="00FB40F8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A838B5" w:rsidRPr="00FB40F8" w:rsidRDefault="00A838B5" w:rsidP="00A838B5">
      <w:pPr>
        <w:ind w:firstLine="708"/>
        <w:jc w:val="both"/>
      </w:pPr>
      <w:r w:rsidRPr="00FB40F8">
        <w:t xml:space="preserve">5.5. Глава </w:t>
      </w:r>
      <w:r w:rsidR="00136E80">
        <w:t>Гладковского</w:t>
      </w:r>
      <w:r w:rsidRPr="00FB40F8">
        <w:t xml:space="preserve"> сельсовета:</w:t>
      </w:r>
    </w:p>
    <w:p w:rsidR="00A838B5" w:rsidRPr="00FB40F8" w:rsidRDefault="00A838B5" w:rsidP="00A838B5">
      <w:pPr>
        <w:ind w:firstLine="708"/>
        <w:jc w:val="both"/>
      </w:pPr>
      <w:r w:rsidRPr="00FB40F8">
        <w:t>- обеспечивает объективное, всестороннее и своевременное рассмотрение обращения, в случае необходимости – с участием заявителя, направившего жалобу, или его законного представителя;</w:t>
      </w:r>
    </w:p>
    <w:p w:rsidR="00A838B5" w:rsidRPr="00FB40F8" w:rsidRDefault="00A838B5" w:rsidP="00A838B5">
      <w:pPr>
        <w:ind w:firstLine="708"/>
        <w:jc w:val="both"/>
      </w:pPr>
      <w:r w:rsidRPr="00FB40F8">
        <w:t>-  вправе запрашивать необходимые для рассмотрения жалобы документы и материалы в пределах полномочий учреждения;</w:t>
      </w:r>
    </w:p>
    <w:p w:rsidR="00A838B5" w:rsidRPr="00FB40F8" w:rsidRDefault="00A838B5" w:rsidP="00A838B5">
      <w:pPr>
        <w:ind w:firstLine="708"/>
        <w:jc w:val="both"/>
      </w:pPr>
      <w:r w:rsidRPr="00FB40F8"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A838B5" w:rsidRPr="00FB40F8" w:rsidRDefault="00A838B5" w:rsidP="00A838B5">
      <w:pPr>
        <w:ind w:firstLine="708"/>
        <w:jc w:val="both"/>
      </w:pPr>
      <w:r w:rsidRPr="00FB40F8">
        <w:t>5.6. Обжалование действий (принятых) в ходе предоставления муниципальной услуги в судебном порядке, осуществляется в порядке, установленном действующим законодательством.</w:t>
      </w:r>
    </w:p>
    <w:p w:rsidR="00A838B5" w:rsidRPr="00FB40F8" w:rsidRDefault="00A838B5" w:rsidP="00A838B5"/>
    <w:p w:rsidR="00A838B5" w:rsidRPr="00FB40F8" w:rsidRDefault="00A838B5" w:rsidP="00A838B5"/>
    <w:p w:rsidR="00A838B5" w:rsidRPr="00FB40F8" w:rsidRDefault="00A838B5" w:rsidP="00A838B5"/>
    <w:p w:rsidR="00A838B5" w:rsidRPr="00FB40F8" w:rsidRDefault="00A838B5" w:rsidP="00A838B5"/>
    <w:p w:rsidR="00A838B5" w:rsidRPr="00FB40F8" w:rsidRDefault="00A838B5" w:rsidP="00A838B5"/>
    <w:p w:rsidR="00A838B5" w:rsidRPr="00FB40F8" w:rsidRDefault="00A838B5" w:rsidP="00A838B5"/>
    <w:p w:rsidR="00A838B5" w:rsidRDefault="00A838B5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Default="00136E80" w:rsidP="00A838B5"/>
    <w:p w:rsidR="00136E80" w:rsidRPr="00FB40F8" w:rsidRDefault="00136E80" w:rsidP="00A838B5"/>
    <w:p w:rsidR="00A838B5" w:rsidRPr="00FB40F8" w:rsidRDefault="00A838B5" w:rsidP="00A838B5"/>
    <w:tbl>
      <w:tblPr>
        <w:tblW w:w="4857" w:type="dxa"/>
        <w:tblInd w:w="4541" w:type="dxa"/>
        <w:tblLayout w:type="fixed"/>
        <w:tblLook w:val="0000"/>
      </w:tblPr>
      <w:tblGrid>
        <w:gridCol w:w="965"/>
        <w:gridCol w:w="463"/>
        <w:gridCol w:w="619"/>
        <w:gridCol w:w="2810"/>
      </w:tblGrid>
      <w:tr w:rsidR="00A838B5" w:rsidRPr="00FB40F8" w:rsidTr="00331406">
        <w:trPr>
          <w:trHeight w:val="1230"/>
        </w:trPr>
        <w:tc>
          <w:tcPr>
            <w:tcW w:w="2047" w:type="dxa"/>
            <w:gridSpan w:val="3"/>
          </w:tcPr>
          <w:p w:rsidR="00A838B5" w:rsidRPr="00FB40F8" w:rsidRDefault="00A838B5" w:rsidP="00E16AF7">
            <w:pPr>
              <w:widowControl w:val="0"/>
              <w:snapToGrid w:val="0"/>
            </w:pPr>
          </w:p>
        </w:tc>
        <w:tc>
          <w:tcPr>
            <w:tcW w:w="2810" w:type="dxa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</w:pPr>
            <w:r w:rsidRPr="00FB40F8">
              <w:t xml:space="preserve">Приложение </w:t>
            </w:r>
          </w:p>
          <w:p w:rsidR="00A838B5" w:rsidRPr="00FB40F8" w:rsidRDefault="00A838B5" w:rsidP="00E16AF7">
            <w:pPr>
              <w:widowControl w:val="0"/>
              <w:snapToGrid w:val="0"/>
              <w:rPr>
                <w:i/>
              </w:rPr>
            </w:pPr>
            <w:r w:rsidRPr="00FB40F8">
              <w:t>к административному  регламенту</w:t>
            </w:r>
          </w:p>
        </w:tc>
      </w:tr>
      <w:tr w:rsidR="00A838B5" w:rsidRPr="00FB40F8" w:rsidTr="00331406">
        <w:tc>
          <w:tcPr>
            <w:tcW w:w="2047" w:type="dxa"/>
            <w:gridSpan w:val="3"/>
          </w:tcPr>
          <w:p w:rsidR="00A838B5" w:rsidRPr="00FB40F8" w:rsidRDefault="00A838B5" w:rsidP="00E16AF7">
            <w:pPr>
              <w:widowControl w:val="0"/>
              <w:snapToGrid w:val="0"/>
            </w:pPr>
            <w:r w:rsidRPr="00FB40F8">
              <w:t xml:space="preserve"> </w:t>
            </w:r>
          </w:p>
        </w:tc>
        <w:tc>
          <w:tcPr>
            <w:tcW w:w="2810" w:type="dxa"/>
          </w:tcPr>
          <w:p w:rsidR="00A838B5" w:rsidRPr="00FB40F8" w:rsidRDefault="00A838B5" w:rsidP="00E16AF7">
            <w:pPr>
              <w:widowControl w:val="0"/>
              <w:snapToGrid w:val="0"/>
              <w:rPr>
                <w:i/>
              </w:rPr>
            </w:pPr>
          </w:p>
        </w:tc>
      </w:tr>
      <w:tr w:rsidR="00A838B5" w:rsidRPr="00FB40F8" w:rsidTr="00331406">
        <w:tc>
          <w:tcPr>
            <w:tcW w:w="4857" w:type="dxa"/>
            <w:gridSpan w:val="4"/>
          </w:tcPr>
          <w:p w:rsidR="00A838B5" w:rsidRPr="00FB40F8" w:rsidRDefault="00A838B5" w:rsidP="00E16AF7">
            <w:pPr>
              <w:widowControl w:val="0"/>
            </w:pPr>
            <w:r w:rsidRPr="00FB40F8">
              <w:t xml:space="preserve">Главе </w:t>
            </w:r>
            <w:r w:rsidR="00136E80">
              <w:t>Гладковского</w:t>
            </w:r>
            <w:r w:rsidRPr="00FB40F8">
              <w:t xml:space="preserve"> сельсовета</w:t>
            </w:r>
          </w:p>
          <w:p w:rsidR="00A838B5" w:rsidRPr="00FB40F8" w:rsidRDefault="00A838B5" w:rsidP="00E16AF7">
            <w:pPr>
              <w:widowControl w:val="0"/>
            </w:pPr>
            <w:r w:rsidRPr="00FB40F8">
              <w:t xml:space="preserve">______________________________________ </w:t>
            </w:r>
          </w:p>
        </w:tc>
      </w:tr>
      <w:tr w:rsidR="00A838B5" w:rsidRPr="00FB40F8" w:rsidTr="00331406">
        <w:tc>
          <w:tcPr>
            <w:tcW w:w="1428" w:type="dxa"/>
            <w:gridSpan w:val="2"/>
          </w:tcPr>
          <w:p w:rsidR="00A838B5" w:rsidRPr="00FB40F8" w:rsidRDefault="00A838B5" w:rsidP="00E16AF7">
            <w:pPr>
              <w:widowControl w:val="0"/>
              <w:snapToGrid w:val="0"/>
            </w:pPr>
            <w:r w:rsidRPr="00FB40F8">
              <w:t>от гражданина</w:t>
            </w:r>
          </w:p>
        </w:tc>
        <w:tc>
          <w:tcPr>
            <w:tcW w:w="3429" w:type="dxa"/>
            <w:gridSpan w:val="2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</w:tr>
      <w:tr w:rsidR="00A838B5" w:rsidRPr="00FB40F8" w:rsidTr="00331406">
        <w:tc>
          <w:tcPr>
            <w:tcW w:w="4857" w:type="dxa"/>
            <w:gridSpan w:val="4"/>
          </w:tcPr>
          <w:p w:rsidR="00A838B5" w:rsidRPr="00FB40F8" w:rsidRDefault="00A838B5" w:rsidP="00E16AF7">
            <w:pPr>
              <w:widowControl w:val="0"/>
              <w:snapToGrid w:val="0"/>
            </w:pPr>
            <w:r w:rsidRPr="00FB40F8">
              <w:t xml:space="preserve">и членов семьи, совместно проживающих </w:t>
            </w:r>
            <w:proofErr w:type="gramStart"/>
            <w:r w:rsidRPr="00FB40F8">
              <w:t>по</w:t>
            </w:r>
            <w:proofErr w:type="gramEnd"/>
          </w:p>
        </w:tc>
      </w:tr>
      <w:tr w:rsidR="00A838B5" w:rsidRPr="00FB40F8" w:rsidTr="00331406">
        <w:tc>
          <w:tcPr>
            <w:tcW w:w="965" w:type="dxa"/>
          </w:tcPr>
          <w:p w:rsidR="00A838B5" w:rsidRPr="00FB40F8" w:rsidRDefault="00A838B5" w:rsidP="00E16AF7">
            <w:pPr>
              <w:widowControl w:val="0"/>
              <w:snapToGrid w:val="0"/>
            </w:pPr>
            <w:r w:rsidRPr="00FB40F8">
              <w:t>адресу:</w:t>
            </w:r>
          </w:p>
        </w:tc>
        <w:tc>
          <w:tcPr>
            <w:tcW w:w="3892" w:type="dxa"/>
            <w:gridSpan w:val="3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</w:tr>
      <w:tr w:rsidR="00A838B5" w:rsidRPr="00FB40F8" w:rsidTr="00331406">
        <w:tc>
          <w:tcPr>
            <w:tcW w:w="4857" w:type="dxa"/>
            <w:gridSpan w:val="4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</w:pPr>
          </w:p>
        </w:tc>
      </w:tr>
    </w:tbl>
    <w:p w:rsidR="00A838B5" w:rsidRPr="00FB40F8" w:rsidRDefault="00A838B5" w:rsidP="00E16AF7">
      <w:pPr>
        <w:ind w:firstLine="2880"/>
      </w:pPr>
    </w:p>
    <w:p w:rsidR="00A838B5" w:rsidRPr="00FB40F8" w:rsidRDefault="00A838B5" w:rsidP="00E16AF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40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B40F8">
        <w:rPr>
          <w:rFonts w:ascii="Times New Roman" w:hAnsi="Times New Roman" w:cs="Times New Roman"/>
          <w:b w:val="0"/>
          <w:i w:val="0"/>
          <w:sz w:val="24"/>
          <w:szCs w:val="24"/>
        </w:rPr>
        <w:t>ЗАЯВЛЕНИЕ</w:t>
      </w:r>
    </w:p>
    <w:tbl>
      <w:tblPr>
        <w:tblW w:w="11179" w:type="dxa"/>
        <w:tblInd w:w="-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682"/>
        <w:gridCol w:w="124"/>
        <w:gridCol w:w="869"/>
        <w:gridCol w:w="433"/>
        <w:gridCol w:w="33"/>
        <w:gridCol w:w="361"/>
        <w:gridCol w:w="192"/>
        <w:gridCol w:w="263"/>
        <w:gridCol w:w="847"/>
        <w:gridCol w:w="474"/>
        <w:gridCol w:w="115"/>
        <w:gridCol w:w="234"/>
        <w:gridCol w:w="396"/>
        <w:gridCol w:w="526"/>
        <w:gridCol w:w="126"/>
        <w:gridCol w:w="711"/>
        <w:gridCol w:w="794"/>
        <w:gridCol w:w="2076"/>
        <w:gridCol w:w="40"/>
        <w:gridCol w:w="40"/>
        <w:gridCol w:w="48"/>
        <w:gridCol w:w="40"/>
        <w:gridCol w:w="40"/>
        <w:gridCol w:w="40"/>
        <w:gridCol w:w="40"/>
        <w:gridCol w:w="40"/>
        <w:gridCol w:w="60"/>
        <w:gridCol w:w="20"/>
        <w:gridCol w:w="20"/>
        <w:gridCol w:w="20"/>
        <w:gridCol w:w="20"/>
        <w:gridCol w:w="28"/>
        <w:gridCol w:w="12"/>
        <w:gridCol w:w="28"/>
        <w:gridCol w:w="12"/>
        <w:gridCol w:w="28"/>
        <w:gridCol w:w="12"/>
        <w:gridCol w:w="28"/>
        <w:gridCol w:w="12"/>
        <w:gridCol w:w="28"/>
        <w:gridCol w:w="12"/>
        <w:gridCol w:w="28"/>
        <w:gridCol w:w="12"/>
        <w:gridCol w:w="10"/>
        <w:gridCol w:w="18"/>
        <w:gridCol w:w="40"/>
        <w:gridCol w:w="40"/>
        <w:gridCol w:w="40"/>
        <w:gridCol w:w="40"/>
        <w:gridCol w:w="40"/>
        <w:gridCol w:w="40"/>
        <w:gridCol w:w="40"/>
        <w:gridCol w:w="40"/>
      </w:tblGrid>
      <w:tr w:rsidR="00A838B5" w:rsidRPr="00FB40F8" w:rsidTr="00E16AF7">
        <w:tc>
          <w:tcPr>
            <w:tcW w:w="10511" w:type="dxa"/>
            <w:gridSpan w:val="28"/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  <w:rPr>
                <w:bCs/>
              </w:rPr>
            </w:pPr>
            <w:r w:rsidRPr="00FB40F8">
              <w:t xml:space="preserve">Просим заключить договор социального найма на </w:t>
            </w:r>
            <w:r w:rsidRPr="00FB40F8">
              <w:rPr>
                <w:bCs/>
              </w:rPr>
              <w:t>жилое помещение, расположенное по адресу:</w:t>
            </w:r>
          </w:p>
        </w:tc>
        <w:tc>
          <w:tcPr>
            <w:tcW w:w="2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3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2A2FEA">
        <w:trPr>
          <w:trHeight w:val="92"/>
        </w:trPr>
        <w:tc>
          <w:tcPr>
            <w:tcW w:w="10511" w:type="dxa"/>
            <w:gridSpan w:val="28"/>
            <w:tcBorders>
              <w:bottom w:val="single" w:sz="4" w:space="0" w:color="000000"/>
            </w:tcBorders>
            <w:vAlign w:val="bottom"/>
          </w:tcPr>
          <w:p w:rsidR="00A838B5" w:rsidRPr="00FB40F8" w:rsidRDefault="00A838B5" w:rsidP="00E16AF7">
            <w:pPr>
              <w:widowControl w:val="0"/>
              <w:snapToGrid w:val="0"/>
            </w:pPr>
          </w:p>
        </w:tc>
        <w:tc>
          <w:tcPr>
            <w:tcW w:w="2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3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1673" w:type="dxa"/>
            <w:gridSpan w:val="3"/>
            <w:vAlign w:val="bottom"/>
          </w:tcPr>
          <w:p w:rsidR="00A838B5" w:rsidRPr="00FB40F8" w:rsidRDefault="00A838B5" w:rsidP="00E16AF7">
            <w:pPr>
              <w:widowControl w:val="0"/>
              <w:snapToGrid w:val="0"/>
            </w:pPr>
            <w:r w:rsidRPr="00FB40F8">
              <w:t>состоящее из</w:t>
            </w:r>
          </w:p>
        </w:tc>
        <w:tc>
          <w:tcPr>
            <w:tcW w:w="1302" w:type="dxa"/>
            <w:gridSpan w:val="2"/>
            <w:tcBorders>
              <w:bottom w:val="single" w:sz="4" w:space="0" w:color="000000"/>
            </w:tcBorders>
            <w:vAlign w:val="bottom"/>
          </w:tcPr>
          <w:p w:rsidR="00A838B5" w:rsidRPr="00FB40F8" w:rsidRDefault="00A838B5" w:rsidP="00E16AF7">
            <w:pPr>
              <w:widowControl w:val="0"/>
              <w:snapToGrid w:val="0"/>
              <w:rPr>
                <w:b/>
                <w:bCs/>
                <w:i/>
                <w:color w:val="0000FF"/>
              </w:rPr>
            </w:pPr>
          </w:p>
        </w:tc>
        <w:tc>
          <w:tcPr>
            <w:tcW w:w="3441" w:type="dxa"/>
            <w:gridSpan w:val="10"/>
            <w:vAlign w:val="bottom"/>
          </w:tcPr>
          <w:p w:rsidR="00A838B5" w:rsidRPr="00FB40F8" w:rsidRDefault="00A838B5" w:rsidP="00E16AF7">
            <w:pPr>
              <w:widowControl w:val="0"/>
              <w:snapToGrid w:val="0"/>
            </w:pPr>
            <w:r w:rsidRPr="00FB40F8">
              <w:t>жилых комнат, общей площадью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</w:tcBorders>
            <w:vAlign w:val="bottom"/>
          </w:tcPr>
          <w:p w:rsidR="00A838B5" w:rsidRPr="00FB40F8" w:rsidRDefault="00A838B5" w:rsidP="00E16AF7">
            <w:pPr>
              <w:widowControl w:val="0"/>
              <w:snapToGrid w:val="0"/>
              <w:rPr>
                <w:b/>
                <w:bCs/>
                <w:i/>
                <w:color w:val="0000FF"/>
              </w:rPr>
            </w:pPr>
          </w:p>
        </w:tc>
        <w:tc>
          <w:tcPr>
            <w:tcW w:w="794" w:type="dxa"/>
            <w:vAlign w:val="bottom"/>
          </w:tcPr>
          <w:p w:rsidR="00A838B5" w:rsidRPr="00FB40F8" w:rsidRDefault="00A838B5" w:rsidP="00E16AF7">
            <w:pPr>
              <w:widowControl w:val="0"/>
              <w:snapToGrid w:val="0"/>
              <w:rPr>
                <w:bCs/>
              </w:rPr>
            </w:pPr>
            <w:r w:rsidRPr="00FB40F8">
              <w:rPr>
                <w:bCs/>
              </w:rPr>
              <w:t>кв.м.</w:t>
            </w:r>
          </w:p>
        </w:tc>
        <w:tc>
          <w:tcPr>
            <w:tcW w:w="2076" w:type="dxa"/>
            <w:vAlign w:val="bottom"/>
          </w:tcPr>
          <w:p w:rsidR="00A838B5" w:rsidRPr="00FB40F8" w:rsidRDefault="00A838B5" w:rsidP="00E16AF7">
            <w:pPr>
              <w:widowControl w:val="0"/>
              <w:snapToGrid w:val="0"/>
            </w:pPr>
            <w:r w:rsidRPr="00FB40F8">
              <w:t>,в том числе жилой</w:t>
            </w: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867" w:type="dxa"/>
            <w:tcBorders>
              <w:bottom w:val="single" w:sz="4" w:space="0" w:color="000000"/>
            </w:tcBorders>
            <w:vAlign w:val="bottom"/>
          </w:tcPr>
          <w:p w:rsidR="00A838B5" w:rsidRPr="00FB40F8" w:rsidRDefault="00A838B5" w:rsidP="00E16AF7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82" w:type="dxa"/>
            <w:vAlign w:val="bottom"/>
          </w:tcPr>
          <w:p w:rsidR="00A838B5" w:rsidRPr="00FB40F8" w:rsidRDefault="00A838B5" w:rsidP="00E16AF7">
            <w:pPr>
              <w:widowControl w:val="0"/>
              <w:snapToGrid w:val="0"/>
            </w:pPr>
            <w:r w:rsidRPr="00FB40F8">
              <w:t>кв.м.</w:t>
            </w:r>
          </w:p>
        </w:tc>
        <w:tc>
          <w:tcPr>
            <w:tcW w:w="4993" w:type="dxa"/>
            <w:gridSpan w:val="14"/>
            <w:vAlign w:val="bottom"/>
          </w:tcPr>
          <w:p w:rsidR="00A838B5" w:rsidRPr="00FB40F8" w:rsidRDefault="00A838B5" w:rsidP="00E16AF7">
            <w:pPr>
              <w:widowControl w:val="0"/>
              <w:snapToGrid w:val="0"/>
            </w:pPr>
            <w:proofErr w:type="gramStart"/>
            <w:r w:rsidRPr="00FB40F8">
              <w:t>предоставленную</w:t>
            </w:r>
            <w:proofErr w:type="gramEnd"/>
            <w:r w:rsidRPr="00FB40F8">
              <w:t xml:space="preserve"> мне и моей семье на основании:</w:t>
            </w:r>
          </w:p>
        </w:tc>
        <w:tc>
          <w:tcPr>
            <w:tcW w:w="3581" w:type="dxa"/>
            <w:gridSpan w:val="3"/>
            <w:tcBorders>
              <w:bottom w:val="single" w:sz="4" w:space="0" w:color="000000"/>
            </w:tcBorders>
            <w:vAlign w:val="bottom"/>
          </w:tcPr>
          <w:p w:rsidR="00A838B5" w:rsidRPr="00FB40F8" w:rsidRDefault="00A838B5" w:rsidP="00E16AF7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5145" w:type="dxa"/>
            <w:gridSpan w:val="11"/>
            <w:vAlign w:val="bottom"/>
          </w:tcPr>
          <w:p w:rsidR="00A838B5" w:rsidRPr="00FB40F8" w:rsidRDefault="00A838B5" w:rsidP="00E16AF7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4978" w:type="dxa"/>
            <w:gridSpan w:val="8"/>
            <w:vAlign w:val="bottom"/>
          </w:tcPr>
          <w:p w:rsidR="00A838B5" w:rsidRPr="00FB40F8" w:rsidRDefault="00A838B5" w:rsidP="00E16AF7">
            <w:pPr>
              <w:widowControl w:val="0"/>
              <w:snapToGrid w:val="0"/>
              <w:jc w:val="center"/>
            </w:pPr>
            <w:r w:rsidRPr="00FB40F8">
              <w:t>(договор, ордер, решение о предоставлении жилого помещения и т.п.)</w:t>
            </w: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2542" w:type="dxa"/>
            <w:gridSpan w:val="4"/>
          </w:tcPr>
          <w:p w:rsidR="00A838B5" w:rsidRPr="00FB40F8" w:rsidRDefault="00A838B5" w:rsidP="00E16AF7">
            <w:pPr>
              <w:widowControl w:val="0"/>
              <w:snapToGrid w:val="0"/>
              <w:ind w:hanging="15"/>
              <w:jc w:val="both"/>
            </w:pPr>
            <w:r w:rsidRPr="00FB40F8">
              <w:t xml:space="preserve">Признать нанимателем:  </w:t>
            </w:r>
          </w:p>
        </w:tc>
        <w:tc>
          <w:tcPr>
            <w:tcW w:w="7581" w:type="dxa"/>
            <w:gridSpan w:val="15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5890" w:type="dxa"/>
            <w:gridSpan w:val="14"/>
          </w:tcPr>
          <w:p w:rsidR="00A838B5" w:rsidRPr="00FB40F8" w:rsidRDefault="00A838B5" w:rsidP="00E16AF7">
            <w:pPr>
              <w:widowControl w:val="0"/>
              <w:snapToGrid w:val="0"/>
              <w:ind w:firstLine="16"/>
              <w:jc w:val="both"/>
            </w:pPr>
            <w:r w:rsidRPr="00FB40F8">
              <w:t>Члены семьи нанимателя и степень родства с нанимателем</w:t>
            </w:r>
          </w:p>
        </w:tc>
        <w:tc>
          <w:tcPr>
            <w:tcW w:w="4233" w:type="dxa"/>
            <w:gridSpan w:val="5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</w:tr>
      <w:tr w:rsidR="00A838B5" w:rsidRPr="00FB40F8" w:rsidTr="00E16AF7">
        <w:tc>
          <w:tcPr>
            <w:tcW w:w="10511" w:type="dxa"/>
            <w:gridSpan w:val="28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2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8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  <w:gridSpan w:val="3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/>
                <w:i/>
                <w:color w:val="0000FF"/>
              </w:rPr>
            </w:pPr>
          </w:p>
        </w:tc>
      </w:tr>
      <w:tr w:rsidR="00A838B5" w:rsidRPr="00FB40F8" w:rsidTr="00E16AF7">
        <w:tc>
          <w:tcPr>
            <w:tcW w:w="10511" w:type="dxa"/>
            <w:gridSpan w:val="28"/>
            <w:tcBorders>
              <w:top w:val="single" w:sz="4" w:space="0" w:color="000000"/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2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3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c>
          <w:tcPr>
            <w:tcW w:w="10511" w:type="dxa"/>
            <w:gridSpan w:val="28"/>
            <w:tcBorders>
              <w:top w:val="single" w:sz="4" w:space="0" w:color="000000"/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both"/>
            </w:pPr>
          </w:p>
        </w:tc>
        <w:tc>
          <w:tcPr>
            <w:tcW w:w="2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3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c>
          <w:tcPr>
            <w:tcW w:w="10511" w:type="dxa"/>
            <w:gridSpan w:val="28"/>
            <w:tcBorders>
              <w:top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  <w:r w:rsidRPr="00FB40F8">
              <w:t xml:space="preserve">Подписи граждан (либо их законных представителей), получающих жилое помещение </w:t>
            </w:r>
            <w:proofErr w:type="gramStart"/>
            <w:r w:rsidRPr="00FB40F8">
              <w:t>на</w:t>
            </w:r>
            <w:proofErr w:type="gramEnd"/>
            <w:r w:rsidRPr="00FB40F8">
              <w:t xml:space="preserve"> </w:t>
            </w:r>
          </w:p>
        </w:tc>
        <w:tc>
          <w:tcPr>
            <w:tcW w:w="2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3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3369" w:type="dxa"/>
            <w:gridSpan w:val="7"/>
            <w:vAlign w:val="bottom"/>
          </w:tcPr>
          <w:p w:rsidR="00A838B5" w:rsidRPr="00FB40F8" w:rsidRDefault="00A838B5" w:rsidP="00E16AF7">
            <w:pPr>
              <w:widowControl w:val="0"/>
              <w:snapToGrid w:val="0"/>
            </w:pPr>
            <w:proofErr w:type="gramStart"/>
            <w:r w:rsidRPr="00FB40F8">
              <w:t>условиях</w:t>
            </w:r>
            <w:proofErr w:type="gramEnd"/>
            <w:r w:rsidRPr="00FB40F8">
              <w:t xml:space="preserve"> социального найма</w:t>
            </w:r>
          </w:p>
        </w:tc>
        <w:tc>
          <w:tcPr>
            <w:tcW w:w="6754" w:type="dxa"/>
            <w:gridSpan w:val="12"/>
            <w:tcBorders>
              <w:bottom w:val="single" w:sz="4" w:space="0" w:color="000000"/>
            </w:tcBorders>
            <w:vAlign w:val="bottom"/>
          </w:tcPr>
          <w:p w:rsidR="00A838B5" w:rsidRPr="00FB40F8" w:rsidRDefault="00A838B5" w:rsidP="00E16AF7">
            <w:pPr>
              <w:widowControl w:val="0"/>
              <w:snapToGrid w:val="0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c>
          <w:tcPr>
            <w:tcW w:w="10511" w:type="dxa"/>
            <w:gridSpan w:val="28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both"/>
            </w:pPr>
          </w:p>
        </w:tc>
        <w:tc>
          <w:tcPr>
            <w:tcW w:w="2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3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5145" w:type="dxa"/>
            <w:gridSpan w:val="11"/>
            <w:tcBorders>
              <w:top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</w:pPr>
            <w:r w:rsidRPr="00FB40F8">
              <w:t>Дата подачи заявления и подпись заявителя</w:t>
            </w:r>
          </w:p>
        </w:tc>
        <w:tc>
          <w:tcPr>
            <w:tcW w:w="497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blPrEx>
          <w:tblCellMar>
            <w:left w:w="108" w:type="dxa"/>
            <w:right w:w="108" w:type="dxa"/>
          </w:tblCellMar>
        </w:tblPrEx>
        <w:trPr>
          <w:gridAfter w:val="9"/>
          <w:wAfter w:w="338" w:type="dxa"/>
        </w:trPr>
        <w:tc>
          <w:tcPr>
            <w:tcW w:w="10841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  <w:r w:rsidRPr="00FB40F8">
              <w:t xml:space="preserve">Личности граждан установлены по удостоверяющим личность документам, полномочия представителей </w:t>
            </w:r>
          </w:p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  <w:r w:rsidRPr="00FB40F8">
              <w:t>проверены и подтверждены соответствующими документами, подписи заверены.</w:t>
            </w:r>
          </w:p>
          <w:p w:rsidR="00A838B5" w:rsidRPr="00FB40F8" w:rsidRDefault="00A838B5" w:rsidP="00E16AF7">
            <w:pPr>
              <w:widowControl w:val="0"/>
              <w:ind w:firstLine="709"/>
              <w:jc w:val="both"/>
            </w:pPr>
            <w:r w:rsidRPr="00FB40F8">
              <w:t>Заявление, прилагаемые документы на предмет возможности заключения договора социального найма, проверены и приняты.</w:t>
            </w:r>
          </w:p>
        </w:tc>
      </w:tr>
      <w:tr w:rsidR="00A838B5" w:rsidRPr="00FB40F8" w:rsidTr="00E16AF7">
        <w:tblPrEx>
          <w:tblCellMar>
            <w:left w:w="108" w:type="dxa"/>
            <w:right w:w="108" w:type="dxa"/>
          </w:tblCellMar>
        </w:tblPrEx>
        <w:trPr>
          <w:gridAfter w:val="9"/>
          <w:wAfter w:w="338" w:type="dxa"/>
        </w:trPr>
        <w:tc>
          <w:tcPr>
            <w:tcW w:w="3008" w:type="dxa"/>
            <w:gridSpan w:val="6"/>
            <w:tcBorders>
              <w:left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hanging="31"/>
              <w:jc w:val="both"/>
            </w:pPr>
            <w:r w:rsidRPr="00FB40F8">
              <w:t>сотрудником</w:t>
            </w:r>
          </w:p>
        </w:tc>
        <w:tc>
          <w:tcPr>
            <w:tcW w:w="1663" w:type="dxa"/>
            <w:gridSpan w:val="4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</w:p>
        </w:tc>
        <w:tc>
          <w:tcPr>
            <w:tcW w:w="589" w:type="dxa"/>
            <w:gridSpan w:val="2"/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</w:p>
        </w:tc>
        <w:tc>
          <w:tcPr>
            <w:tcW w:w="5581" w:type="dxa"/>
            <w:gridSpan w:val="33"/>
            <w:tcBorders>
              <w:bottom w:val="single" w:sz="4" w:space="0" w:color="000000"/>
              <w:right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</w:p>
        </w:tc>
      </w:tr>
      <w:tr w:rsidR="00A838B5" w:rsidRPr="00FB40F8" w:rsidTr="00E16AF7">
        <w:tblPrEx>
          <w:tblCellMar>
            <w:left w:w="108" w:type="dxa"/>
            <w:right w:w="108" w:type="dxa"/>
          </w:tblCellMar>
        </w:tblPrEx>
        <w:trPr>
          <w:gridAfter w:val="9"/>
          <w:wAfter w:w="338" w:type="dxa"/>
        </w:trPr>
        <w:tc>
          <w:tcPr>
            <w:tcW w:w="30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hanging="31"/>
              <w:jc w:val="center"/>
              <w:rPr>
                <w:bCs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center"/>
            </w:pPr>
          </w:p>
        </w:tc>
        <w:tc>
          <w:tcPr>
            <w:tcW w:w="589" w:type="dxa"/>
            <w:gridSpan w:val="2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center"/>
            </w:pPr>
          </w:p>
        </w:tc>
        <w:tc>
          <w:tcPr>
            <w:tcW w:w="5581" w:type="dxa"/>
            <w:gridSpan w:val="33"/>
            <w:tcBorders>
              <w:bottom w:val="single" w:sz="4" w:space="0" w:color="000000"/>
              <w:right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center"/>
            </w:pPr>
            <w:r w:rsidRPr="00FB40F8">
              <w:t>(ФИО, подпись)</w:t>
            </w: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10123" w:type="dxa"/>
            <w:gridSpan w:val="19"/>
            <w:tcBorders>
              <w:top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  <w:r w:rsidRPr="00FB40F8">
              <w:t>Нанимателю жилого помещения необходимо явиться для подписания договора</w:t>
            </w: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3824" w:type="dxa"/>
            <w:gridSpan w:val="9"/>
          </w:tcPr>
          <w:p w:rsidR="00A838B5" w:rsidRPr="00FB40F8" w:rsidRDefault="00A838B5" w:rsidP="00E16AF7">
            <w:pPr>
              <w:widowControl w:val="0"/>
              <w:snapToGrid w:val="0"/>
              <w:jc w:val="both"/>
            </w:pPr>
            <w:r w:rsidRPr="00FB40F8">
              <w:t>социального найма</w:t>
            </w:r>
          </w:p>
        </w:tc>
        <w:tc>
          <w:tcPr>
            <w:tcW w:w="6299" w:type="dxa"/>
            <w:gridSpan w:val="10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both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  <w:rPr>
                <w:bCs/>
              </w:rPr>
            </w:pPr>
          </w:p>
        </w:tc>
      </w:tr>
      <w:tr w:rsidR="00A838B5" w:rsidRPr="00FB40F8" w:rsidTr="00E16AF7">
        <w:trPr>
          <w:gridAfter w:val="10"/>
          <w:wAfter w:w="348" w:type="dxa"/>
        </w:trPr>
        <w:tc>
          <w:tcPr>
            <w:tcW w:w="3824" w:type="dxa"/>
            <w:gridSpan w:val="9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6299" w:type="dxa"/>
            <w:gridSpan w:val="10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jc w:val="center"/>
            </w:pPr>
            <w:r w:rsidRPr="00FB40F8">
              <w:t>(дата)</w:t>
            </w: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8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60" w:type="dxa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  <w:tc>
          <w:tcPr>
            <w:tcW w:w="40" w:type="dxa"/>
            <w:gridSpan w:val="2"/>
          </w:tcPr>
          <w:p w:rsidR="00A838B5" w:rsidRPr="00FB40F8" w:rsidRDefault="00A838B5" w:rsidP="00E16AF7">
            <w:pPr>
              <w:snapToGrid w:val="0"/>
            </w:pPr>
          </w:p>
        </w:tc>
      </w:tr>
      <w:tr w:rsidR="00A838B5" w:rsidRPr="00FB40F8" w:rsidTr="00E16AF7">
        <w:tblPrEx>
          <w:tblCellMar>
            <w:left w:w="108" w:type="dxa"/>
            <w:right w:w="108" w:type="dxa"/>
          </w:tblCellMar>
        </w:tblPrEx>
        <w:trPr>
          <w:gridAfter w:val="9"/>
          <w:wAfter w:w="338" w:type="dxa"/>
        </w:trPr>
        <w:tc>
          <w:tcPr>
            <w:tcW w:w="10841" w:type="dxa"/>
            <w:gridSpan w:val="4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  <w:r w:rsidRPr="00FB40F8">
              <w:t>При подписании договора социального найма, личность Нанимателя установлена, подписи</w:t>
            </w:r>
          </w:p>
        </w:tc>
      </w:tr>
      <w:tr w:rsidR="00A838B5" w:rsidRPr="00FB40F8" w:rsidTr="00E16AF7">
        <w:tblPrEx>
          <w:tblCellMar>
            <w:left w:w="108" w:type="dxa"/>
            <w:right w:w="108" w:type="dxa"/>
          </w:tblCellMar>
        </w:tblPrEx>
        <w:trPr>
          <w:gridAfter w:val="9"/>
          <w:wAfter w:w="338" w:type="dxa"/>
        </w:trPr>
        <w:tc>
          <w:tcPr>
            <w:tcW w:w="3561" w:type="dxa"/>
            <w:gridSpan w:val="8"/>
            <w:tcBorders>
              <w:left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hanging="31"/>
              <w:jc w:val="both"/>
            </w:pPr>
            <w:proofErr w:type="gramStart"/>
            <w:r w:rsidRPr="00FB40F8">
              <w:t>заверены</w:t>
            </w:r>
            <w:proofErr w:type="gramEnd"/>
            <w:r w:rsidRPr="00FB40F8">
              <w:t xml:space="preserve"> сотрудником</w:t>
            </w:r>
          </w:p>
        </w:tc>
        <w:tc>
          <w:tcPr>
            <w:tcW w:w="1584" w:type="dxa"/>
            <w:gridSpan w:val="3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</w:p>
        </w:tc>
        <w:tc>
          <w:tcPr>
            <w:tcW w:w="349" w:type="dxa"/>
            <w:gridSpan w:val="2"/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</w:p>
        </w:tc>
        <w:tc>
          <w:tcPr>
            <w:tcW w:w="5347" w:type="dxa"/>
            <w:gridSpan w:val="32"/>
            <w:tcBorders>
              <w:bottom w:val="single" w:sz="4" w:space="0" w:color="000000"/>
              <w:right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both"/>
            </w:pPr>
            <w:r w:rsidRPr="00FB40F8">
              <w:t>.</w:t>
            </w:r>
          </w:p>
        </w:tc>
      </w:tr>
      <w:tr w:rsidR="00A838B5" w:rsidRPr="00FB40F8" w:rsidTr="00E16AF7">
        <w:tblPrEx>
          <w:tblCellMar>
            <w:left w:w="108" w:type="dxa"/>
            <w:right w:w="108" w:type="dxa"/>
          </w:tblCellMar>
        </w:tblPrEx>
        <w:trPr>
          <w:gridAfter w:val="9"/>
          <w:wAfter w:w="338" w:type="dxa"/>
        </w:trPr>
        <w:tc>
          <w:tcPr>
            <w:tcW w:w="3561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hanging="31"/>
              <w:jc w:val="center"/>
              <w:rPr>
                <w:bCs/>
              </w:rPr>
            </w:pPr>
          </w:p>
        </w:tc>
        <w:tc>
          <w:tcPr>
            <w:tcW w:w="1584" w:type="dxa"/>
            <w:gridSpan w:val="3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center"/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center"/>
            </w:pPr>
          </w:p>
        </w:tc>
        <w:tc>
          <w:tcPr>
            <w:tcW w:w="5347" w:type="dxa"/>
            <w:gridSpan w:val="32"/>
            <w:tcBorders>
              <w:bottom w:val="single" w:sz="4" w:space="0" w:color="000000"/>
              <w:right w:val="single" w:sz="4" w:space="0" w:color="000000"/>
            </w:tcBorders>
          </w:tcPr>
          <w:p w:rsidR="00A838B5" w:rsidRPr="00FB40F8" w:rsidRDefault="00A838B5" w:rsidP="00E16AF7">
            <w:pPr>
              <w:widowControl w:val="0"/>
              <w:snapToGrid w:val="0"/>
              <w:ind w:firstLine="709"/>
              <w:jc w:val="center"/>
            </w:pPr>
            <w:r w:rsidRPr="00FB40F8">
              <w:t>(ФИО, подпись)</w:t>
            </w:r>
          </w:p>
        </w:tc>
      </w:tr>
    </w:tbl>
    <w:p w:rsidR="00A838B5" w:rsidRPr="00FB40F8" w:rsidRDefault="00A838B5" w:rsidP="00E16AF7"/>
    <w:p w:rsidR="00A838B5" w:rsidRPr="00FB40F8" w:rsidRDefault="00A838B5" w:rsidP="00E16AF7">
      <w:pPr>
        <w:widowControl w:val="0"/>
        <w:tabs>
          <w:tab w:val="left" w:pos="5419"/>
        </w:tabs>
      </w:pPr>
      <w:r w:rsidRPr="00FB40F8">
        <w:rPr>
          <w:u w:val="single"/>
        </w:rPr>
        <w:t>Перечень документов, прилагаемых к заявлению</w:t>
      </w:r>
      <w:r w:rsidRPr="00FB40F8">
        <w:t>:</w:t>
      </w:r>
      <w:r w:rsidRPr="00FB40F8">
        <w:tab/>
      </w:r>
    </w:p>
    <w:p w:rsidR="00A838B5" w:rsidRPr="00FB40F8" w:rsidRDefault="00A838B5" w:rsidP="00E16AF7">
      <w:pPr>
        <w:widowControl w:val="0"/>
        <w:tabs>
          <w:tab w:val="left" w:pos="387"/>
        </w:tabs>
      </w:pPr>
      <w:r w:rsidRPr="00FB40F8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8B5" w:rsidRPr="00FB40F8" w:rsidRDefault="00A838B5" w:rsidP="00E16AF7">
      <w:pPr>
        <w:widowControl w:val="0"/>
      </w:pPr>
      <w:r w:rsidRPr="00FB40F8">
        <w:t xml:space="preserve">Договор социального найма зарегистрирован «___» _________ 20  </w:t>
      </w:r>
      <w:proofErr w:type="spellStart"/>
      <w:r w:rsidRPr="00FB40F8">
        <w:t>_г</w:t>
      </w:r>
      <w:proofErr w:type="spellEnd"/>
      <w:r w:rsidRPr="00FB40F8">
        <w:t xml:space="preserve">. </w:t>
      </w:r>
      <w:proofErr w:type="gramStart"/>
      <w:r w:rsidRPr="00FB40F8">
        <w:t>за</w:t>
      </w:r>
      <w:proofErr w:type="gramEnd"/>
      <w:r w:rsidRPr="00FB40F8">
        <w:t xml:space="preserve"> №___________</w:t>
      </w:r>
    </w:p>
    <w:p w:rsidR="00745CB0" w:rsidRPr="00FB40F8" w:rsidRDefault="00745CB0" w:rsidP="00E16AF7"/>
    <w:sectPr w:rsidR="00745CB0" w:rsidRPr="00FB40F8" w:rsidSect="00FB40F8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38B5"/>
    <w:rsid w:val="0000761C"/>
    <w:rsid w:val="0004173C"/>
    <w:rsid w:val="00136E80"/>
    <w:rsid w:val="002A2FEA"/>
    <w:rsid w:val="0067273E"/>
    <w:rsid w:val="00745CB0"/>
    <w:rsid w:val="00865AA4"/>
    <w:rsid w:val="00895537"/>
    <w:rsid w:val="009364B9"/>
    <w:rsid w:val="0099001F"/>
    <w:rsid w:val="009C5FB3"/>
    <w:rsid w:val="009E0C85"/>
    <w:rsid w:val="00A6305C"/>
    <w:rsid w:val="00A838B5"/>
    <w:rsid w:val="00AE1E8B"/>
    <w:rsid w:val="00B66DF3"/>
    <w:rsid w:val="00CF076C"/>
    <w:rsid w:val="00D33D6D"/>
    <w:rsid w:val="00DB3B38"/>
    <w:rsid w:val="00E16AF7"/>
    <w:rsid w:val="00E55A59"/>
    <w:rsid w:val="00ED24BA"/>
    <w:rsid w:val="00F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8B5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A838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B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38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A838B5"/>
    <w:pPr>
      <w:suppressAutoHyphens/>
      <w:overflowPunct w:val="0"/>
      <w:autoSpaceDE w:val="0"/>
      <w:jc w:val="center"/>
    </w:pPr>
    <w:rPr>
      <w:b/>
      <w:szCs w:val="20"/>
      <w:lang w:eastAsia="ar-SA"/>
    </w:rPr>
  </w:style>
  <w:style w:type="paragraph" w:customStyle="1" w:styleId="a3">
    <w:name w:val="Знак"/>
    <w:basedOn w:val="a"/>
    <w:autoRedefine/>
    <w:rsid w:val="00A838B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rsid w:val="00A8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A838B5"/>
    <w:pPr>
      <w:spacing w:after="1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A838B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A838B5"/>
    <w:pPr>
      <w:spacing w:before="100" w:beforeAutospacing="1" w:after="100" w:afterAutospacing="1"/>
    </w:pPr>
  </w:style>
  <w:style w:type="paragraph" w:customStyle="1" w:styleId="ConsPlusNormal">
    <w:name w:val="ConsPlusNormal"/>
    <w:rsid w:val="00A8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38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ум список 1"/>
    <w:basedOn w:val="a"/>
    <w:rsid w:val="00A838B5"/>
    <w:pPr>
      <w:tabs>
        <w:tab w:val="num" w:pos="900"/>
      </w:tabs>
      <w:suppressAutoHyphens/>
      <w:spacing w:before="120" w:after="120"/>
      <w:ind w:left="-720"/>
      <w:jc w:val="both"/>
    </w:pPr>
    <w:rPr>
      <w:rFonts w:eastAsia="Lucida Sans Unicode" w:cs="Tahoma"/>
      <w:color w:val="000000"/>
      <w:lang w:val="en-US" w:eastAsia="en-US" w:bidi="en-US"/>
    </w:rPr>
  </w:style>
  <w:style w:type="character" w:styleId="a7">
    <w:name w:val="Strong"/>
    <w:qFormat/>
    <w:rsid w:val="00A838B5"/>
    <w:rPr>
      <w:b/>
      <w:bCs/>
    </w:rPr>
  </w:style>
  <w:style w:type="paragraph" w:customStyle="1" w:styleId="ConsPlusTitle">
    <w:name w:val="ConsPlusTitle"/>
    <w:rsid w:val="00A8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(веб)1"/>
    <w:rsid w:val="00A838B5"/>
    <w:pPr>
      <w:widowControl w:val="0"/>
      <w:suppressAutoHyphens/>
      <w:spacing w:before="280" w:after="280" w:line="240" w:lineRule="auto"/>
    </w:pPr>
    <w:rPr>
      <w:rFonts w:ascii="Arial CYR" w:eastAsia="Lucida Sans Unicode" w:hAnsi="Arial CYR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22</cp:revision>
  <cp:lastPrinted>2012-12-29T08:45:00Z</cp:lastPrinted>
  <dcterms:created xsi:type="dcterms:W3CDTF">2012-11-08T06:01:00Z</dcterms:created>
  <dcterms:modified xsi:type="dcterms:W3CDTF">2012-12-29T08:47:00Z</dcterms:modified>
</cp:coreProperties>
</file>